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Default Extension="fntdata" ContentType="application/x-fontdata"/>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_rels/document.xml.rels" ContentType="application/vnd.openxmlformats-package.relationships+xml"/>
  <Override PartName="/word/fontTable.xml" ContentType="application/vnd.openxmlformats-officedocument.wordprocessingml.fontTable+xml"/>
  <Override PartName="/word/numbering.xml" ContentType="application/vnd.openxmlformats-officedocument.wordprocessingml.numbering+xml"/>
  <Override PartName="/word/footer1.xml" ContentType="application/vnd.openxmlformats-officedocument.wordprocessingml.footer+xml"/>
  <Override PartName="/word/header3.xml" ContentType="application/vnd.openxmlformats-officedocument.wordprocessingml.header+xml"/>
  <Override PartName="/word/settings.xml" ContentType="application/vnd.openxmlformats-officedocument.wordprocessingml.settings+xml"/>
  <Override PartName="/word/footer3.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theme/theme1.xml" ContentType="application/vnd.openxmlformats-officedocument.theme+xml"/>
  <Override PartName="/word/header1.xml" ContentType="application/vnd.openxmlformats-officedocument.wordprocessingml.header+xml"/>
  <Override PartName="/word/media/hdphoto11.wdp" ContentType="image/vnd.ms-photo"/>
  <Override PartName="/word/media/hdphoto10.wdp" ContentType="image/vnd.ms-photo"/>
  <Override PartName="/word/media/hdphoto9.wdp" ContentType="image/vnd.ms-photo"/>
  <Override PartName="/word/media/hdphoto8.wdp" ContentType="image/vnd.ms-photo"/>
  <Override PartName="/word/media/image9.png" ContentType="image/png"/>
  <Override PartName="/word/media/image8.png" ContentType="image/png"/>
  <Override PartName="/word/media/hdphoto6.wdp" ContentType="image/vnd.ms-photo"/>
  <Override PartName="/word/media/image17.png" ContentType="image/png"/>
  <Override PartName="/word/media/image15.png" ContentType="image/png"/>
  <Override PartName="/word/media/hdphoto4.wdp" ContentType="image/vnd.ms-photo"/>
  <Override PartName="/word/media/image6.png" ContentType="image/png"/>
  <Override PartName="/word/media/image7.png" ContentType="image/png"/>
  <Override PartName="/word/media/image16.png" ContentType="image/png"/>
  <Override PartName="/word/media/hdphoto5.wdp" ContentType="image/vnd.ms-photo"/>
  <Override PartName="/word/media/image18.png" ContentType="image/png"/>
  <Override PartName="/word/media/image20.png" ContentType="image/png"/>
  <Override PartName="/word/media/hdphoto7.wdp" ContentType="image/vnd.ms-photo"/>
  <Override PartName="/word/media/hdphoto14.wdp" ContentType="image/vnd.ms-photo"/>
  <Override PartName="/word/media/image3.png" ContentType="image/png"/>
  <Override PartName="/word/media/hdphoto1.wdp" ContentType="image/vnd.ms-photo"/>
  <Override PartName="/word/media/image12.png" ContentType="image/png"/>
  <Override PartName="/word/media/image19.png" ContentType="image/png"/>
  <Override PartName="/word/media/image5.png" ContentType="image/png"/>
  <Override PartName="/word/media/hdphoto3.wdp" ContentType="image/vnd.ms-photo"/>
  <Override PartName="/word/media/image14.png" ContentType="image/png"/>
  <Override PartName="/word/media/image4.png" ContentType="image/png"/>
  <Override PartName="/word/media/hdphoto2.wdp" ContentType="image/vnd.ms-photo"/>
  <Override PartName="/word/media/image13.png" ContentType="image/png"/>
  <Override PartName="/word/media/image2.png" ContentType="image/png"/>
  <Override PartName="/word/media/image11.png" ContentType="image/png"/>
  <Override PartName="/word/media/hdphoto13.wdp" ContentType="image/vnd.ms-photo"/>
  <Override PartName="/word/media/image1.png" ContentType="image/png"/>
  <Override PartName="/word/media/image10.png" ContentType="image/png"/>
  <Override PartName="/word/media/hdphoto12.wdp" ContentType="image/vnd.ms-photo"/>
  <Override PartName="/word/styles.xml" ContentType="application/vnd.openxmlformats-officedocument.wordprocessingml.styles+xml"/>
  <Override PartName="/word/document.xml" ContentType="application/vnd.openxmlformats-officedocument.wordprocessingml.document.main+xml"/>
  <Override PartName="/customXml/_rels/item1.xml.rels" ContentType="application/vnd.openxmlformats-package.relationships+xml"/>
  <Override PartName="/customXml/item1.xml" ContentType="application/xml"/>
  <Override PartName="/customXml/itemProps1.xml" ContentType="application/vnd.openxmlformats-officedocument.customXmlPropertie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body>
    <w:p>
      <w:pPr>
        <w:pStyle w:val="Title"/>
        <w:rPr>
          <w:b/>
          <w:sz w:val="44"/>
          <w:szCs w:val="44"/>
        </w:rPr>
      </w:pPr>
      <w:r>
        <w:rPr>
          <w:b/>
          <w:sz w:val="44"/>
          <w:szCs w:val="44"/>
        </w:rPr>
        <w:t>Activité « Esprit critique »</w:t>
      </w:r>
    </w:p>
    <w:tbl>
      <w:tblPr>
        <w:tblStyle w:val="Grilledutableau"/>
        <w:tblW w:w="10606" w:type="dxa"/>
        <w:jc w:val="left"/>
        <w:tblInd w:w="0" w:type="dxa"/>
        <w:tblLayout w:type="fixed"/>
        <w:tblCellMar>
          <w:top w:w="0" w:type="dxa"/>
          <w:left w:w="108" w:type="dxa"/>
          <w:bottom w:w="0" w:type="dxa"/>
          <w:right w:w="108" w:type="dxa"/>
        </w:tblCellMar>
        <w:tblLook w:val="04a0" w:noHBand="0" w:noVBand="1" w:firstColumn="1" w:lastRow="0" w:lastColumn="0" w:firstRow="1"/>
      </w:tblPr>
      <w:tblGrid>
        <w:gridCol w:w="4927"/>
        <w:gridCol w:w="5679"/>
      </w:tblGrid>
      <w:tr>
        <w:trPr/>
        <w:tc>
          <w:tcPr>
            <w:tcW w:w="4927" w:type="dxa"/>
            <w:tcBorders/>
          </w:tcPr>
          <w:p>
            <w:pPr>
              <w:pStyle w:val="Normal"/>
              <w:widowControl/>
              <w:spacing w:lineRule="auto" w:line="240" w:before="0" w:after="0"/>
              <w:jc w:val="center"/>
              <w:rPr>
                <w:b/>
                <w:bCs/>
                <w:sz w:val="20"/>
                <w:szCs w:val="20"/>
                <w:lang w:eastAsia="fr-FR"/>
              </w:rPr>
            </w:pPr>
            <w:r>
              <w:rPr>
                <w:rFonts w:eastAsia="Calibri" w:cs=""/>
                <w:b/>
                <w:bCs/>
                <w:kern w:val="0"/>
                <w:sz w:val="20"/>
                <w:szCs w:val="20"/>
                <w:lang w:val="fr-FR" w:eastAsia="fr-FR" w:bidi="ar-SA"/>
              </w:rPr>
              <w:t>Travail à faire</w:t>
            </w:r>
          </w:p>
        </w:tc>
        <w:tc>
          <w:tcPr>
            <w:tcW w:w="5679" w:type="dxa"/>
            <w:tcBorders/>
          </w:tcPr>
          <w:p>
            <w:pPr>
              <w:pStyle w:val="Normal"/>
              <w:widowControl/>
              <w:spacing w:lineRule="auto" w:line="240" w:before="0" w:after="0"/>
              <w:jc w:val="center"/>
              <w:rPr>
                <w:b/>
                <w:bCs/>
                <w:sz w:val="20"/>
                <w:szCs w:val="20"/>
                <w:lang w:eastAsia="fr-FR"/>
              </w:rPr>
            </w:pPr>
            <w:r>
              <w:rPr>
                <w:rFonts w:eastAsia="Calibri" w:cs=""/>
                <w:b/>
                <w:bCs/>
                <w:kern w:val="0"/>
                <w:sz w:val="20"/>
                <w:szCs w:val="20"/>
                <w:lang w:val="fr-FR" w:eastAsia="fr-FR" w:bidi="ar-SA"/>
              </w:rPr>
              <w:t>Objectifs d’évaluation</w:t>
            </w:r>
          </w:p>
        </w:tc>
      </w:tr>
      <w:tr>
        <w:trPr/>
        <w:tc>
          <w:tcPr>
            <w:tcW w:w="4927" w:type="dxa"/>
            <w:tcBorders/>
          </w:tcPr>
          <w:p>
            <w:pPr>
              <w:pStyle w:val="Normal"/>
              <w:widowControl/>
              <w:spacing w:lineRule="auto" w:line="240" w:before="0" w:after="0"/>
              <w:rPr>
                <w:sz w:val="20"/>
                <w:szCs w:val="20"/>
                <w:lang w:eastAsia="fr-FR"/>
              </w:rPr>
            </w:pPr>
            <w:r>
              <w:rPr>
                <w:rFonts w:eastAsia="Calibri" w:cs=""/>
                <w:kern w:val="0"/>
                <w:sz w:val="20"/>
                <w:szCs w:val="20"/>
                <w:lang w:val="fr-FR" w:eastAsia="fr-FR" w:bidi="ar-SA"/>
              </w:rPr>
              <w:t>Choisir un des deux sujets, préparez et enregistrez (son ou vidéo) un exposé oral de 5 minutes répondant à la problématique soulevée. Vous rendrez le fichier enregistré sur clé USB à la date butoir fixée.</w:t>
            </w:r>
          </w:p>
        </w:tc>
        <w:tc>
          <w:tcPr>
            <w:tcW w:w="5679" w:type="dxa"/>
            <w:tcBorders/>
          </w:tcPr>
          <w:p>
            <w:pPr>
              <w:pStyle w:val="Normal"/>
              <w:widowControl/>
              <w:spacing w:lineRule="auto" w:line="240" w:before="0" w:after="0"/>
              <w:rPr>
                <w:sz w:val="20"/>
                <w:szCs w:val="20"/>
                <w:lang w:eastAsia="fr-FR"/>
              </w:rPr>
            </w:pPr>
            <w:r>
              <w:rPr>
                <w:rFonts w:eastAsia="Calibri" w:cs=""/>
                <w:kern w:val="0"/>
                <w:sz w:val="20"/>
                <w:szCs w:val="20"/>
                <w:lang w:val="fr-FR" w:eastAsia="fr-FR" w:bidi="ar-SA"/>
              </w:rPr>
              <w:t>Avoir un premier support de préparation au grand oral. L’enregistrement vous permettra de vous observer et de faire votre propre auto critique. Si le fond de votre exposé n’est pas évalué, votre travail devra être murement réfléchi et cohérent.</w:t>
            </w:r>
          </w:p>
        </w:tc>
      </w:tr>
    </w:tbl>
    <w:p>
      <w:pPr>
        <w:pStyle w:val="Normal"/>
        <w:spacing w:before="240" w:after="200"/>
        <w:jc w:val="center"/>
        <w:rPr>
          <w:b/>
          <w:bCs/>
          <w:sz w:val="32"/>
          <w:szCs w:val="32"/>
        </w:rPr>
      </w:pPr>
      <w:r>
        <mc:AlternateContent>
          <mc:Choice Requires="wps">
            <w:drawing>
              <wp:anchor behindDoc="0" distT="0" distB="0" distL="114300" distR="114300" simplePos="0" locked="0" layoutInCell="0" allowOverlap="1" relativeHeight="25">
                <wp:simplePos x="0" y="0"/>
                <wp:positionH relativeFrom="margin">
                  <wp:posOffset>1382395</wp:posOffset>
                </wp:positionH>
                <wp:positionV relativeFrom="paragraph">
                  <wp:posOffset>127635</wp:posOffset>
                </wp:positionV>
                <wp:extent cx="3879850" cy="326390"/>
                <wp:effectExtent l="9525" t="9525" r="9525" b="9525"/>
                <wp:wrapNone/>
                <wp:docPr id="1" name=""/>
                <a:graphic xmlns:a="http://schemas.openxmlformats.org/drawingml/2006/main">
                  <a:graphicData uri="http://schemas.microsoft.com/office/word/2010/wordprocessingShape">
                    <wps:wsp>
                      <wps:cNvSpPr/>
                      <wps:nvSpPr>
                        <wps:cNvPr id="2" name=""/>
                        <wps:cNvSpPr/>
                      </wps:nvSpPr>
                      <wps:spPr>
                        <a:xfrm>
                          <a:off x="0" y="0"/>
                          <a:ext cx="3879720" cy="326520"/>
                        </a:xfrm>
                        <a:prstGeom prst="rect">
                          <a:avLst/>
                        </a:prstGeom>
                        <a:noFill/>
                        <a:ln w="19080">
                          <a:solidFill>
                            <a:srgbClr val="000000"/>
                          </a:solidFill>
                          <a:round/>
                        </a:ln>
                      </wps:spPr>
                      <wps:bodyPr/>
                    </wps:wsp>
                  </a:graphicData>
                </a:graphic>
              </wp:anchor>
            </w:drawing>
          </mc:Choice>
          <mc:Fallback>
            <w:pict>
              <v:rect id="shape_0" stroked="t" o:allowincell="f" style="position:absolute;margin-left:108.85pt;margin-top:10.05pt;width:305.45pt;height:25.65pt;mso-wrap-style:none;v-text-anchor:middle;mso-position-horizontal-relative:margin">
                <v:fill o:detectmouseclick="t" on="false"/>
                <v:stroke color="black" weight="19080" joinstyle="round" endcap="flat"/>
                <w10:wrap type="none"/>
              </v:rect>
            </w:pict>
          </mc:Fallback>
        </mc:AlternateContent>
      </w:r>
      <w:r>
        <w:rPr>
          <w:b/>
          <w:bCs/>
          <w:sz w:val="32"/>
          <w:szCs w:val="32"/>
        </w:rPr>
        <w:t>Le véhicule autonome vraiment intelligent ?</w:t>
      </w:r>
    </w:p>
    <w:p>
      <w:pPr>
        <w:pStyle w:val="Normal"/>
        <w:spacing w:before="0" w:after="0"/>
        <w:rPr>
          <w:lang w:eastAsia="fr-FR"/>
        </w:rPr>
      </w:pPr>
      <w:r>
        <w:rPr>
          <w:i/>
          <w:iCs/>
        </w:rPr>
        <w:t xml:space="preserve">Un sujet d'actualité : L'arrivée des véhicules autonomes s'accompagne de questions sociétales, économiques, juridiques et éthiques. </w:t>
      </w:r>
      <w:r>
        <w:rPr>
          <w:i/>
          <w:iCs/>
          <w:u w:val="single"/>
        </w:rPr>
        <w:t>Après avoir présenté ces véhicules et leurs enjeux, discuter des problèmes éthiques soulevés</w:t>
      </w:r>
      <w:r>
        <w:rPr>
          <w:i/>
          <w:iCs/>
        </w:rPr>
        <w:t>.</w:t>
      </w:r>
    </w:p>
    <w:p>
      <w:pPr>
        <w:pStyle w:val="Normal"/>
        <w:rPr>
          <w:lang w:eastAsia="fr-FR"/>
        </w:rPr>
      </w:pPr>
      <w:r>
        <w:rPr>
          <w:lang w:eastAsia="fr-FR"/>
        </w:rPr>
        <mc:AlternateContent>
          <mc:Choice Requires="wps">
            <w:drawing>
              <wp:anchor behindDoc="0" distT="0" distB="0" distL="0" distR="0" simplePos="0" locked="0" layoutInCell="1" allowOverlap="1" relativeHeight="13" wp14:anchorId="37220F04">
                <wp:simplePos x="0" y="0"/>
                <wp:positionH relativeFrom="column">
                  <wp:posOffset>-182880</wp:posOffset>
                </wp:positionH>
                <wp:positionV relativeFrom="paragraph">
                  <wp:posOffset>33020</wp:posOffset>
                </wp:positionV>
                <wp:extent cx="3256280" cy="1629410"/>
                <wp:effectExtent l="0" t="0" r="0" b="0"/>
                <wp:wrapNone/>
                <wp:docPr id="3" name="Image 1"/>
                <a:graphic xmlns:a="http://schemas.openxmlformats.org/drawingml/2006/main">
                  <a:graphicData uri="http://schemas.openxmlformats.org/drawingml/2006/picture">
                    <pic:pic xmlns:pic="http://schemas.openxmlformats.org/drawingml/2006/picture">
                      <pic:nvPicPr>
                        <pic:cNvPr id="4" name="Image 1"/>
                        <pic:cNvPicPr/>
                      </pic:nvPicPr>
                      <pic:blipFill>
                        <a:blip r:embed="rId2">
                          <a:extLst>
                            <a:ext uri="{BEBA8EAE-BF5A-486C-A8C5-ECC9F3942E4B}">
                              <a14:imgProps xmlns:a14="http://schemas.microsoft.com/office/drawing/2010/main">
                                <a14:imgLayer r:embed="rId3">
                                  <a14:imgEffect>
                                    <a14:sharpenSoften amount="50000"/>
                                  </a14:imgEffect>
                                </a14:imgLayer>
                              </a14:imgProps>
                            </a:ext>
                          </a:extLst>
                        </a:blip>
                        <a:stretch/>
                      </pic:blipFill>
                      <pic:spPr>
                        <a:xfrm>
                          <a:off x="0" y="0"/>
                          <a:ext cx="3256200" cy="1629360"/>
                        </a:xfrm>
                        <a:prstGeom prst="rect">
                          <a:avLst/>
                        </a:prstGeom>
                        <a:noFill/>
                        <a:ln w="0">
                          <a:noFill/>
                        </a:ln>
                      </pic:spPr>
                    </pic:pic>
                  </a:graphicData>
                </a:graphic>
              </wp:anchor>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_0" stroked="f" o:allowincell="f" style="position:absolute;margin-left:-14.4pt;margin-top:2.6pt;width:256.35pt;height:128.25pt;mso-wrap-style:none;v-text-anchor:middle" wp14:anchorId="37220F04" type="_x0000_t75">
                <v:imagedata r:id="rId4" o:detectmouseclick="t"/>
                <v:stroke color="#3465a4" joinstyle="round" endcap="flat"/>
                <w10:wrap type="none"/>
              </v:shape>
            </w:pict>
          </mc:Fallback>
        </mc:AlternateContent>
        <mc:AlternateContent>
          <mc:Choice Requires="wps">
            <w:drawing>
              <wp:anchor behindDoc="0" distT="0" distB="0" distL="0" distR="0" simplePos="0" locked="0" layoutInCell="1" allowOverlap="1" relativeHeight="14" wp14:anchorId="36778CF7">
                <wp:simplePos x="0" y="0"/>
                <wp:positionH relativeFrom="column">
                  <wp:posOffset>3135630</wp:posOffset>
                </wp:positionH>
                <wp:positionV relativeFrom="paragraph">
                  <wp:posOffset>295275</wp:posOffset>
                </wp:positionV>
                <wp:extent cx="3689350" cy="992505"/>
                <wp:effectExtent l="0" t="0" r="0" b="0"/>
                <wp:wrapNone/>
                <wp:docPr id="5" name="Image 2"/>
                <a:graphic xmlns:a="http://schemas.openxmlformats.org/drawingml/2006/main">
                  <a:graphicData uri="http://schemas.openxmlformats.org/drawingml/2006/picture">
                    <pic:pic xmlns:pic="http://schemas.openxmlformats.org/drawingml/2006/picture">
                      <pic:nvPicPr>
                        <pic:cNvPr id="6" name="Image 2"/>
                        <pic:cNvPicPr/>
                      </pic:nvPicPr>
                      <pic:blipFill>
                        <a:blip r:embed="rId5">
                          <a:extLst>
                            <a:ext uri="{BEBA8EAE-BF5A-486C-A8C5-ECC9F3942E4B}">
                              <a14:imgProps xmlns:a14="http://schemas.microsoft.com/office/drawing/2010/main">
                                <a14:imgLayer r:embed="rId6">
                                  <a14:imgEffect>
                                    <a14:sharpenSoften amount="50000"/>
                                  </a14:imgEffect>
                                </a14:imgLayer>
                              </a14:imgProps>
                            </a:ext>
                          </a:extLst>
                        </a:blip>
                        <a:stretch/>
                      </pic:blipFill>
                      <pic:spPr>
                        <a:xfrm>
                          <a:off x="0" y="0"/>
                          <a:ext cx="3689280" cy="992520"/>
                        </a:xfrm>
                        <a:prstGeom prst="rect">
                          <a:avLst/>
                        </a:prstGeom>
                        <a:noFill/>
                        <a:ln w="0">
                          <a:noFill/>
                        </a:ln>
                      </pic:spPr>
                    </pic:pic>
                  </a:graphicData>
                </a:graphic>
              </wp:anchor>
            </w:drawing>
          </mc:Choice>
          <mc:Fallback>
            <w:pict>
              <v:shape id="shape_0" stroked="f" o:allowincell="f" style="position:absolute;margin-left:246.9pt;margin-top:23.25pt;width:290.45pt;height:78.1pt;mso-wrap-style:none;v-text-anchor:middle" wp14:anchorId="36778CF7" type="_x0000_t75">
                <v:imagedata r:id="rId7" o:detectmouseclick="t"/>
                <v:stroke color="#3465a4" joinstyle="round" endcap="flat"/>
                <w10:wrap type="none"/>
              </v:shape>
            </w:pict>
          </mc:Fallback>
        </mc:AlternateContent>
      </w:r>
    </w:p>
    <w:p>
      <w:pPr>
        <w:pStyle w:val="Normal"/>
        <w:rPr/>
      </w:pPr>
      <w:r>
        <w:rPr/>
      </w:r>
    </w:p>
    <w:p>
      <w:pPr>
        <w:pStyle w:val="Normal"/>
        <w:rPr/>
      </w:pPr>
      <w:r>
        <w:rPr/>
      </w:r>
    </w:p>
    <w:p>
      <w:pPr>
        <w:pStyle w:val="Normal"/>
        <w:rPr/>
      </w:pPr>
      <w:r>
        <w:rPr/>
      </w:r>
    </w:p>
    <w:p>
      <w:pPr>
        <w:pStyle w:val="Normal"/>
        <w:rPr/>
      </w:pPr>
      <w:r>
        <w:rPr/>
      </w:r>
    </w:p>
    <w:p>
      <w:pPr>
        <w:pStyle w:val="Normal"/>
        <w:rPr/>
      </w:pPr>
      <w:r>
        <w:rPr/>
        <mc:AlternateContent>
          <mc:Choice Requires="wps">
            <w:drawing>
              <wp:anchor behindDoc="0" distT="0" distB="0" distL="0" distR="0" simplePos="0" locked="0" layoutInCell="0" allowOverlap="1" relativeHeight="19" wp14:anchorId="5585A1D0">
                <wp:simplePos x="0" y="0"/>
                <wp:positionH relativeFrom="margin">
                  <wp:posOffset>3175</wp:posOffset>
                </wp:positionH>
                <wp:positionV relativeFrom="paragraph">
                  <wp:posOffset>74295</wp:posOffset>
                </wp:positionV>
                <wp:extent cx="6639560" cy="3061335"/>
                <wp:effectExtent l="0" t="0" r="0" b="0"/>
                <wp:wrapNone/>
                <wp:docPr id="7" name="Image 3"/>
                <a:graphic xmlns:a="http://schemas.openxmlformats.org/drawingml/2006/main">
                  <a:graphicData uri="http://schemas.openxmlformats.org/drawingml/2006/picture">
                    <pic:pic xmlns:pic="http://schemas.openxmlformats.org/drawingml/2006/picture">
                      <pic:nvPicPr>
                        <pic:cNvPr id="8" name="Image 3"/>
                        <pic:cNvPicPr/>
                      </pic:nvPicPr>
                      <pic:blipFill>
                        <a:blip r:embed="rId8">
                          <a:extLst>
                            <a:ext uri="{BEBA8EAE-BF5A-486C-A8C5-ECC9F3942E4B}">
                              <a14:imgProps xmlns:a14="http://schemas.microsoft.com/office/drawing/2010/main">
                                <a14:imgLayer r:embed="rId9">
                                  <a14:imgEffect>
                                    <a14:sharpenSoften amount="50000"/>
                                  </a14:imgEffect>
                                </a14:imgLayer>
                              </a14:imgProps>
                            </a:ext>
                          </a:extLst>
                        </a:blip>
                        <a:stretch/>
                      </pic:blipFill>
                      <pic:spPr>
                        <a:xfrm>
                          <a:off x="0" y="0"/>
                          <a:ext cx="6639480" cy="3061440"/>
                        </a:xfrm>
                        <a:prstGeom prst="rect">
                          <a:avLst/>
                        </a:prstGeom>
                        <a:noFill/>
                        <a:ln w="0">
                          <a:noFill/>
                        </a:ln>
                      </pic:spPr>
                    </pic:pic>
                  </a:graphicData>
                </a:graphic>
              </wp:anchor>
            </w:drawing>
          </mc:Choice>
          <mc:Fallback>
            <w:pict>
              <v:shape id="shape_0" stroked="f" o:allowincell="f" style="position:absolute;margin-left:0.25pt;margin-top:5.85pt;width:522.75pt;height:241pt;mso-wrap-style:none;v-text-anchor:middle;mso-position-horizontal-relative:margin" wp14:anchorId="5585A1D0" type="_x0000_t75">
                <v:imagedata r:id="rId10" o:detectmouseclick="t"/>
                <v:stroke color="#3465a4" joinstyle="round" endcap="flat"/>
                <w10:wrap type="none"/>
              </v:shape>
            </w:pict>
          </mc:Fallback>
        </mc:AlternateContent>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mc:AlternateContent>
          <mc:Choice Requires="wps">
            <w:drawing>
              <wp:anchor behindDoc="0" distT="0" distB="0" distL="0" distR="0" simplePos="0" locked="0" layoutInCell="1" allowOverlap="1" relativeHeight="12" wp14:anchorId="58EFB6A4">
                <wp:simplePos x="0" y="0"/>
                <wp:positionH relativeFrom="column">
                  <wp:posOffset>3810</wp:posOffset>
                </wp:positionH>
                <wp:positionV relativeFrom="paragraph">
                  <wp:posOffset>224155</wp:posOffset>
                </wp:positionV>
                <wp:extent cx="6639560" cy="2639695"/>
                <wp:effectExtent l="0" t="0" r="0" b="0"/>
                <wp:wrapNone/>
                <wp:docPr id="9" name="Image 4"/>
                <a:graphic xmlns:a="http://schemas.openxmlformats.org/drawingml/2006/main">
                  <a:graphicData uri="http://schemas.openxmlformats.org/drawingml/2006/picture">
                    <pic:pic xmlns:pic="http://schemas.openxmlformats.org/drawingml/2006/picture">
                      <pic:nvPicPr>
                        <pic:cNvPr id="10" name="Image 4"/>
                        <pic:cNvPicPr/>
                      </pic:nvPicPr>
                      <pic:blipFill>
                        <a:blip r:embed="rId11">
                          <a:extLst>
                            <a:ext uri="{BEBA8EAE-BF5A-486C-A8C5-ECC9F3942E4B}">
                              <a14:imgProps xmlns:a14="http://schemas.microsoft.com/office/drawing/2010/main">
                                <a14:imgLayer r:embed="rId12">
                                  <a14:imgEffect>
                                    <a14:sharpenSoften amount="50000"/>
                                  </a14:imgEffect>
                                </a14:imgLayer>
                              </a14:imgProps>
                            </a:ext>
                          </a:extLst>
                        </a:blip>
                        <a:stretch/>
                      </pic:blipFill>
                      <pic:spPr>
                        <a:xfrm>
                          <a:off x="0" y="0"/>
                          <a:ext cx="6639480" cy="2639520"/>
                        </a:xfrm>
                        <a:prstGeom prst="rect">
                          <a:avLst/>
                        </a:prstGeom>
                        <a:noFill/>
                        <a:ln w="0">
                          <a:noFill/>
                        </a:ln>
                      </pic:spPr>
                    </pic:pic>
                  </a:graphicData>
                </a:graphic>
              </wp:anchor>
            </w:drawing>
          </mc:Choice>
          <mc:Fallback>
            <w:pict>
              <v:shape id="shape_0" stroked="f" o:allowincell="f" style="position:absolute;margin-left:0.3pt;margin-top:17.65pt;width:522.75pt;height:207.8pt;mso-wrap-style:none;v-text-anchor:middle" wp14:anchorId="58EFB6A4" type="_x0000_t75">
                <v:imagedata r:id="rId13" o:detectmouseclick="t"/>
                <v:stroke color="#3465a4" joinstyle="round" endcap="flat"/>
                <w10:wrap type="none"/>
              </v:shape>
            </w:pict>
          </mc:Fallback>
        </mc:AlternateContent>
      </w:r>
    </w:p>
    <w:p>
      <w:pPr>
        <w:pStyle w:val="Normal"/>
        <w:rPr/>
      </w:pPr>
      <w:r>
        <w:rPr/>
      </w:r>
    </w:p>
    <w:p>
      <w:pPr>
        <w:pStyle w:val="Normal"/>
        <w:rPr/>
      </w:pPr>
      <w:r>
        <w:rPr/>
        <mc:AlternateContent>
          <mc:Choice Requires="wps">
            <w:drawing>
              <wp:anchor behindDoc="0" distT="0" distB="0" distL="0" distR="0" simplePos="0" locked="0" layoutInCell="1" allowOverlap="1" relativeHeight="15" wp14:anchorId="72F661D8">
                <wp:simplePos x="0" y="0"/>
                <wp:positionH relativeFrom="column">
                  <wp:posOffset>1035050</wp:posOffset>
                </wp:positionH>
                <wp:positionV relativeFrom="paragraph">
                  <wp:posOffset>297180</wp:posOffset>
                </wp:positionV>
                <wp:extent cx="3362325" cy="1912620"/>
                <wp:effectExtent l="0" t="0" r="0" b="0"/>
                <wp:wrapNone/>
                <wp:docPr id="11" name="Image 5"/>
                <a:graphic xmlns:a="http://schemas.openxmlformats.org/drawingml/2006/main">
                  <a:graphicData uri="http://schemas.openxmlformats.org/drawingml/2006/picture">
                    <pic:pic xmlns:pic="http://schemas.openxmlformats.org/drawingml/2006/picture">
                      <pic:nvPicPr>
                        <pic:cNvPr id="12" name="Image 5"/>
                        <pic:cNvPicPr/>
                      </pic:nvPicPr>
                      <pic:blipFill>
                        <a:blip r:embed="rId14">
                          <a:extLst>
                            <a:ext uri="{BEBA8EAE-BF5A-486C-A8C5-ECC9F3942E4B}">
                              <a14:imgProps xmlns:a14="http://schemas.microsoft.com/office/drawing/2010/main">
                                <a14:imgLayer r:embed="rId15">
                                  <a14:imgEffect>
                                    <a14:sharpenSoften amount="50000"/>
                                  </a14:imgEffect>
                                </a14:imgLayer>
                              </a14:imgProps>
                            </a:ext>
                          </a:extLst>
                        </a:blip>
                        <a:stretch/>
                      </pic:blipFill>
                      <pic:spPr>
                        <a:xfrm>
                          <a:off x="0" y="0"/>
                          <a:ext cx="3362400" cy="1912680"/>
                        </a:xfrm>
                        <a:prstGeom prst="rect">
                          <a:avLst/>
                        </a:prstGeom>
                        <a:noFill/>
                        <a:ln w="0">
                          <a:noFill/>
                        </a:ln>
                      </pic:spPr>
                    </pic:pic>
                  </a:graphicData>
                </a:graphic>
              </wp:anchor>
            </w:drawing>
          </mc:Choice>
          <mc:Fallback>
            <w:pict>
              <v:shape id="shape_0" stroked="f" o:allowincell="f" style="position:absolute;margin-left:81.5pt;margin-top:23.4pt;width:264.7pt;height:150.55pt;mso-wrap-style:none;v-text-anchor:middle" wp14:anchorId="72F661D8" type="_x0000_t75">
                <v:imagedata r:id="rId16" o:detectmouseclick="t"/>
                <v:stroke color="#3465a4" joinstyle="round" endcap="flat"/>
                <w10:wrap type="none"/>
              </v:shape>
            </w:pict>
          </mc:Fallback>
        </mc:AlternateContent>
      </w:r>
      <w:r>
        <mc:AlternateContent>
          <mc:Choice Requires="wps">
            <w:drawing>
              <wp:anchor behindDoc="0" distT="0" distB="0" distL="114300" distR="114300" simplePos="0" locked="0" layoutInCell="1" allowOverlap="1" relativeHeight="26">
                <wp:simplePos x="0" y="0"/>
                <wp:positionH relativeFrom="column">
                  <wp:posOffset>-77470</wp:posOffset>
                </wp:positionH>
                <wp:positionV relativeFrom="paragraph">
                  <wp:posOffset>320675</wp:posOffset>
                </wp:positionV>
                <wp:extent cx="1026160" cy="1873885"/>
                <wp:effectExtent l="0" t="0" r="0" b="0"/>
                <wp:wrapNone/>
                <wp:docPr id="13" name="Cadre1"/>
                <a:graphic xmlns:a="http://schemas.openxmlformats.org/drawingml/2006/main">
                  <a:graphicData uri="http://schemas.microsoft.com/office/word/2010/wordprocessingShape">
                    <wps:wsp>
                      <wps:cNvSpPr txBox="1"/>
                      <wps:spPr>
                        <a:xfrm>
                          <a:off x="0" y="0"/>
                          <a:ext cx="1026160" cy="1873885"/>
                        </a:xfrm>
                        <a:prstGeom prst="rect"/>
                        <a:solidFill>
                          <a:srgbClr val="FFFFFF"/>
                        </a:solidFill>
                        <a:ln>
                          <a:solidFill>
                            <a:srgbClr val="000000"/>
                          </a:solidFill>
                        </a:ln>
                      </wps:spPr>
                      <wps:txbx>
                        <w:txbxContent>
                          <w:p>
                            <w:pPr>
                              <w:pStyle w:val="Contenudecadre"/>
                              <w:rPr>
                                <w:sz w:val="20"/>
                                <w:szCs w:val="20"/>
                              </w:rPr>
                            </w:pPr>
                            <w:r>
                              <w:rPr>
                                <w:sz w:val="20"/>
                                <w:szCs w:val="20"/>
                              </w:rPr>
                              <w:t xml:space="preserve">Complément d’informations : </w:t>
                            </w:r>
                          </w:p>
                          <w:p>
                            <w:pPr>
                              <w:pStyle w:val="Contenudecadre"/>
                              <w:rPr>
                                <w:sz w:val="20"/>
                                <w:szCs w:val="20"/>
                              </w:rPr>
                            </w:pPr>
                            <w:hyperlink r:id="rId17">
                              <w:r>
                                <w:rPr>
                                  <w:rStyle w:val="Hyperlink"/>
                                  <w:sz w:val="20"/>
                                  <w:szCs w:val="20"/>
                                </w:rPr>
                                <w:t>https://www.dailymotion.com/video/x6ki9jm</w:t>
                              </w:r>
                            </w:hyperlink>
                          </w:p>
                          <w:p>
                            <w:pPr>
                              <w:pStyle w:val="Contenudecadre"/>
                              <w:spacing w:before="0" w:after="200"/>
                              <w:rPr>
                                <w:sz w:val="20"/>
                                <w:szCs w:val="20"/>
                              </w:rPr>
                            </w:pPr>
                            <w:r>
                              <w:rPr/>
                            </w:r>
                          </w:p>
                        </w:txbxContent>
                      </wps:txbx>
                      <wps:bodyPr anchor="t" lIns="91440" tIns="45720" rIns="91440" bIns="45720">
                        <a:noAutofit/>
                      </wps:bodyPr>
                    </wps:wsp>
                  </a:graphicData>
                </a:graphic>
              </wp:anchor>
            </w:drawing>
          </mc:Choice>
          <mc:Fallback>
            <w:pict>
              <v:rect fillcolor="#FFFFFF" strokecolor="#000000" strokeweight="0pt" style="position:absolute;rotation:-0;width:80.8pt;height:147.55pt;mso-wrap-distance-left:9pt;mso-wrap-distance-right:9pt;mso-wrap-distance-top:0pt;mso-wrap-distance-bottom:0pt;margin-top:25.25pt;mso-position-vertical-relative:text;margin-left:-6.1pt;mso-position-horizontal-relative:text">
                <v:textbox>
                  <w:txbxContent>
                    <w:p>
                      <w:pPr>
                        <w:pStyle w:val="Contenudecadre"/>
                        <w:rPr>
                          <w:sz w:val="20"/>
                          <w:szCs w:val="20"/>
                        </w:rPr>
                      </w:pPr>
                      <w:r>
                        <w:rPr>
                          <w:sz w:val="20"/>
                          <w:szCs w:val="20"/>
                        </w:rPr>
                        <w:t xml:space="preserve">Complément d’informations : </w:t>
                      </w:r>
                    </w:p>
                    <w:p>
                      <w:pPr>
                        <w:pStyle w:val="Contenudecadre"/>
                        <w:rPr>
                          <w:sz w:val="20"/>
                          <w:szCs w:val="20"/>
                        </w:rPr>
                      </w:pPr>
                      <w:hyperlink r:id="rId18">
                        <w:r>
                          <w:rPr>
                            <w:rStyle w:val="Hyperlink"/>
                            <w:sz w:val="20"/>
                            <w:szCs w:val="20"/>
                          </w:rPr>
                          <w:t>https://www.dailymotion.com/video/x6ki9jm</w:t>
                        </w:r>
                      </w:hyperlink>
                    </w:p>
                    <w:p>
                      <w:pPr>
                        <w:pStyle w:val="Contenudecadre"/>
                        <w:spacing w:before="0" w:after="200"/>
                        <w:rPr>
                          <w:sz w:val="20"/>
                          <w:szCs w:val="20"/>
                        </w:rPr>
                      </w:pPr>
                      <w:r>
                        <w:rPr/>
                      </w:r>
                    </w:p>
                  </w:txbxContent>
                </v:textbox>
                <w10:wrap type="none"/>
              </v:rect>
            </w:pict>
          </mc:Fallback>
        </mc:AlternateContent>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mc:AlternateContent>
          <mc:Choice Requires="wps">
            <w:drawing>
              <wp:inline distT="0" distB="0" distL="0" distR="0" wp14:anchorId="66C267B6">
                <wp:extent cx="6644005" cy="2636520"/>
                <wp:effectExtent l="0" t="0" r="0" b="0"/>
                <wp:docPr id="14" name="Image 8"/>
                <a:graphic xmlns:a="http://schemas.openxmlformats.org/drawingml/2006/main">
                  <a:graphicData uri="http://schemas.openxmlformats.org/drawingml/2006/picture">
                    <pic:pic xmlns:pic="http://schemas.openxmlformats.org/drawingml/2006/picture">
                      <pic:nvPicPr>
                        <pic:cNvPr id="15" name="Image 8"/>
                        <pic:cNvPicPr/>
                      </pic:nvPicPr>
                      <pic:blipFill>
                        <a:blip r:embed="rId19">
                          <a:extLst>
                            <a:ext uri="{BEBA8EAE-BF5A-486C-A8C5-ECC9F3942E4B}">
                              <a14:imgProps xmlns:a14="http://schemas.microsoft.com/office/drawing/2010/main">
                                <a14:imgLayer r:embed="rId20">
                                  <a14:imgEffect>
                                    <a14:sharpenSoften amount="50000"/>
                                  </a14:imgEffect>
                                </a14:imgLayer>
                              </a14:imgProps>
                            </a:ext>
                          </a:extLst>
                        </a:blip>
                        <a:stretch/>
                      </pic:blipFill>
                      <pic:spPr>
                        <a:xfrm>
                          <a:off x="0" y="0"/>
                          <a:ext cx="6644160" cy="2636640"/>
                        </a:xfrm>
                        <a:prstGeom prst="rect">
                          <a:avLst/>
                        </a:prstGeom>
                        <a:noFill/>
                        <a:ln w="0">
                          <a:noFill/>
                        </a:ln>
                      </pic:spPr>
                    </pic:pic>
                  </a:graphicData>
                </a:graphic>
              </wp:inline>
            </w:drawing>
          </mc:Choice>
          <mc:Fallback>
            <w:pict>
              <v:shape id="shape_0" stroked="f" o:allowincell="f" style="position:absolute;margin-left:0pt;margin-top:-207.65pt;width:523.1pt;height:207.55pt;mso-wrap-style:none;v-text-anchor:middle;mso-position-vertical:top" wp14:anchorId="66C267B6" type="_x0000_t75">
                <v:imagedata r:id="rId21" o:detectmouseclick="t"/>
                <v:stroke color="#3465a4" joinstyle="round" endcap="flat"/>
                <w10:wrap type="square"/>
              </v:shape>
            </w:pict>
          </mc:Fallback>
        </mc:AlternateContent>
      </w:r>
      <w:r>
        <mc:AlternateContent>
          <mc:Choice Requires="wps">
            <w:drawing>
              <wp:anchor behindDoc="0" distT="0" distB="0" distL="114300" distR="114300" simplePos="0" locked="0" layoutInCell="0" allowOverlap="1" relativeHeight="27">
                <wp:simplePos x="0" y="0"/>
                <wp:positionH relativeFrom="margin">
                  <wp:posOffset>-9525</wp:posOffset>
                </wp:positionH>
                <wp:positionV relativeFrom="paragraph">
                  <wp:posOffset>2654300</wp:posOffset>
                </wp:positionV>
                <wp:extent cx="6659880" cy="1389380"/>
                <wp:effectExtent l="0" t="0" r="0" b="0"/>
                <wp:wrapNone/>
                <wp:docPr id="16" name="Cadre2"/>
                <a:graphic xmlns:a="http://schemas.openxmlformats.org/drawingml/2006/main">
                  <a:graphicData uri="http://schemas.microsoft.com/office/word/2010/wordprocessingShape">
                    <wps:wsp>
                      <wps:cNvSpPr txBox="1"/>
                      <wps:spPr>
                        <a:xfrm>
                          <a:off x="0" y="0"/>
                          <a:ext cx="6659880" cy="1389380"/>
                        </a:xfrm>
                        <a:prstGeom prst="rect"/>
                        <a:solidFill>
                          <a:srgbClr val="FFFFFF"/>
                        </a:solidFill>
                        <a:ln>
                          <a:solidFill>
                            <a:srgbClr val="000000"/>
                          </a:solidFill>
                        </a:ln>
                      </wps:spPr>
                      <wps:txbx>
                        <w:txbxContent>
                          <w:p>
                            <w:pPr>
                              <w:pStyle w:val="Contenudecadre"/>
                              <w:spacing w:before="0" w:after="0"/>
                              <w:rPr>
                                <w:sz w:val="20"/>
                                <w:szCs w:val="20"/>
                              </w:rPr>
                            </w:pPr>
                            <w:r>
                              <w:rPr>
                                <w:sz w:val="20"/>
                                <w:szCs w:val="20"/>
                              </w:rPr>
                              <w:t>Complément d’informations :</w:t>
                            </w:r>
                          </w:p>
                          <w:p>
                            <w:pPr>
                              <w:pStyle w:val="ListParagraph"/>
                              <w:numPr>
                                <w:ilvl w:val="0"/>
                                <w:numId w:val="3"/>
                              </w:numPr>
                              <w:rPr>
                                <w:sz w:val="20"/>
                                <w:szCs w:val="20"/>
                              </w:rPr>
                            </w:pPr>
                            <w:hyperlink r:id="rId22">
                              <w:r>
                                <w:rPr>
                                  <w:rStyle w:val="Hyperlink"/>
                                  <w:sz w:val="20"/>
                                  <w:szCs w:val="20"/>
                                </w:rPr>
                                <w:t>https://www.nextinpact.com/article/27108/105045-ethique-voitures-autonomes-premieres-lignes-directrices-au-monde-en-allemagne</w:t>
                              </w:r>
                            </w:hyperlink>
                          </w:p>
                          <w:p>
                            <w:pPr>
                              <w:pStyle w:val="ListParagraph"/>
                              <w:numPr>
                                <w:ilvl w:val="0"/>
                                <w:numId w:val="3"/>
                              </w:numPr>
                              <w:rPr>
                                <w:sz w:val="20"/>
                                <w:szCs w:val="20"/>
                              </w:rPr>
                            </w:pPr>
                            <w:hyperlink r:id="rId23">
                              <w:r>
                                <w:rPr>
                                  <w:rStyle w:val="Hyperlink"/>
                                  <w:sz w:val="20"/>
                                  <w:szCs w:val="20"/>
                                </w:rPr>
                                <w:t>https://www.lemonde.fr/sciences/article/2016/06/23/tuer-un-pieton-ou-sacrifier-le-passager-le-dilemme-macabre-des-voitures-autonomes_4956924_1650684.html</w:t>
                              </w:r>
                            </w:hyperlink>
                          </w:p>
                          <w:p>
                            <w:pPr>
                              <w:pStyle w:val="ListParagraph"/>
                              <w:numPr>
                                <w:ilvl w:val="0"/>
                                <w:numId w:val="3"/>
                              </w:numPr>
                              <w:rPr>
                                <w:sz w:val="20"/>
                                <w:szCs w:val="20"/>
                              </w:rPr>
                            </w:pPr>
                            <w:hyperlink r:id="rId24">
                              <w:r>
                                <w:rPr>
                                  <w:rStyle w:val="Hyperlink"/>
                                  <w:sz w:val="20"/>
                                  <w:szCs w:val="20"/>
                                </w:rPr>
                                <w:t>https://www.nextinpact.com/article/22841/100432-accidents-mortels-delicate-question-choix-victimes-pour-voitures-autonomes</w:t>
                              </w:r>
                            </w:hyperlink>
                          </w:p>
                          <w:p>
                            <w:pPr>
                              <w:pStyle w:val="Contenudecadre"/>
                              <w:spacing w:before="0" w:after="200"/>
                              <w:rPr>
                                <w:sz w:val="20"/>
                                <w:szCs w:val="20"/>
                              </w:rPr>
                            </w:pPr>
                            <w:r>
                              <w:rPr/>
                            </w:r>
                          </w:p>
                        </w:txbxContent>
                      </wps:txbx>
                      <wps:bodyPr anchor="t" lIns="91440" tIns="45720" rIns="91440" bIns="45720">
                        <a:noAutofit/>
                      </wps:bodyPr>
                    </wps:wsp>
                  </a:graphicData>
                </a:graphic>
              </wp:anchor>
            </w:drawing>
          </mc:Choice>
          <mc:Fallback>
            <w:pict>
              <v:rect fillcolor="#FFFFFF" strokecolor="#000000" strokeweight="0pt" style="position:absolute;rotation:-0;width:524.4pt;height:109.4pt;mso-wrap-distance-left:9pt;mso-wrap-distance-right:9pt;mso-wrap-distance-top:0pt;mso-wrap-distance-bottom:0pt;margin-top:209pt;mso-position-vertical-relative:text;margin-left:-0.75pt;mso-position-horizontal-relative:margin">
                <v:textbox>
                  <w:txbxContent>
                    <w:p>
                      <w:pPr>
                        <w:pStyle w:val="Contenudecadre"/>
                        <w:spacing w:before="0" w:after="0"/>
                        <w:rPr>
                          <w:sz w:val="20"/>
                          <w:szCs w:val="20"/>
                        </w:rPr>
                      </w:pPr>
                      <w:r>
                        <w:rPr>
                          <w:sz w:val="20"/>
                          <w:szCs w:val="20"/>
                        </w:rPr>
                        <w:t>Complément d’informations :</w:t>
                      </w:r>
                    </w:p>
                    <w:p>
                      <w:pPr>
                        <w:pStyle w:val="ListParagraph"/>
                        <w:numPr>
                          <w:ilvl w:val="0"/>
                          <w:numId w:val="3"/>
                        </w:numPr>
                        <w:rPr>
                          <w:sz w:val="20"/>
                          <w:szCs w:val="20"/>
                        </w:rPr>
                      </w:pPr>
                      <w:hyperlink r:id="rId25">
                        <w:r>
                          <w:rPr>
                            <w:rStyle w:val="Hyperlink"/>
                            <w:sz w:val="20"/>
                            <w:szCs w:val="20"/>
                          </w:rPr>
                          <w:t>https://www.nextinpact.com/article/27108/105045-ethique-voitures-autonomes-premieres-lignes-directrices-au-monde-en-allemagne</w:t>
                        </w:r>
                      </w:hyperlink>
                    </w:p>
                    <w:p>
                      <w:pPr>
                        <w:pStyle w:val="ListParagraph"/>
                        <w:numPr>
                          <w:ilvl w:val="0"/>
                          <w:numId w:val="3"/>
                        </w:numPr>
                        <w:rPr>
                          <w:sz w:val="20"/>
                          <w:szCs w:val="20"/>
                        </w:rPr>
                      </w:pPr>
                      <w:hyperlink r:id="rId26">
                        <w:r>
                          <w:rPr>
                            <w:rStyle w:val="Hyperlink"/>
                            <w:sz w:val="20"/>
                            <w:szCs w:val="20"/>
                          </w:rPr>
                          <w:t>https://www.lemonde.fr/sciences/article/2016/06/23/tuer-un-pieton-ou-sacrifier-le-passager-le-dilemme-macabre-des-voitures-autonomes_4956924_1650684.html</w:t>
                        </w:r>
                      </w:hyperlink>
                    </w:p>
                    <w:p>
                      <w:pPr>
                        <w:pStyle w:val="ListParagraph"/>
                        <w:numPr>
                          <w:ilvl w:val="0"/>
                          <w:numId w:val="3"/>
                        </w:numPr>
                        <w:rPr>
                          <w:sz w:val="20"/>
                          <w:szCs w:val="20"/>
                        </w:rPr>
                      </w:pPr>
                      <w:hyperlink r:id="rId27">
                        <w:r>
                          <w:rPr>
                            <w:rStyle w:val="Hyperlink"/>
                            <w:sz w:val="20"/>
                            <w:szCs w:val="20"/>
                          </w:rPr>
                          <w:t>https://www.nextinpact.com/article/22841/100432-accidents-mortels-delicate-question-choix-victimes-pour-voitures-autonomes</w:t>
                        </w:r>
                      </w:hyperlink>
                    </w:p>
                    <w:p>
                      <w:pPr>
                        <w:pStyle w:val="Contenudecadre"/>
                        <w:spacing w:before="0" w:after="200"/>
                        <w:rPr>
                          <w:sz w:val="20"/>
                          <w:szCs w:val="20"/>
                        </w:rPr>
                      </w:pPr>
                      <w:r>
                        <w:rPr/>
                      </w:r>
                    </w:p>
                  </w:txbxContent>
                </v:textbox>
                <w10:wrap type="none"/>
              </v:rect>
            </w:pict>
          </mc:Fallback>
        </mc:AlternateContent>
      </w:r>
    </w:p>
    <w:p>
      <w:pPr>
        <w:pStyle w:val="Normal"/>
        <w:rPr/>
      </w:pPr>
      <w:r>
        <w:rPr/>
      </w:r>
    </w:p>
    <w:p>
      <w:pPr>
        <w:pStyle w:val="Normal"/>
        <w:rPr/>
      </w:pPr>
      <w:r>
        <w:rPr/>
      </w:r>
    </w:p>
    <w:p>
      <w:pPr>
        <w:pStyle w:val="Normal"/>
        <w:rPr/>
      </w:pPr>
      <w:r>
        <w:rPr/>
      </w:r>
    </w:p>
    <w:p>
      <w:pPr>
        <w:pStyle w:val="Normal"/>
        <w:rPr/>
      </w:pPr>
      <w:r>
        <w:rPr/>
      </w:r>
    </w:p>
    <w:p>
      <w:pPr>
        <w:pStyle w:val="Normal"/>
        <w:rPr/>
      </w:pPr>
      <w:r>
        <w:rPr/>
        <mc:AlternateContent>
          <mc:Choice Requires="wps">
            <w:drawing>
              <wp:inline distT="0" distB="0" distL="0" distR="0" wp14:anchorId="4FB50C52">
                <wp:extent cx="6638290" cy="4281170"/>
                <wp:effectExtent l="0" t="0" r="0" b="0"/>
                <wp:docPr id="17" name="Image 10"/>
                <a:graphic xmlns:a="http://schemas.openxmlformats.org/drawingml/2006/main">
                  <a:graphicData uri="http://schemas.openxmlformats.org/drawingml/2006/picture">
                    <pic:pic xmlns:pic="http://schemas.openxmlformats.org/drawingml/2006/picture">
                      <pic:nvPicPr>
                        <pic:cNvPr id="18" name="Image 10"/>
                        <pic:cNvPicPr/>
                      </pic:nvPicPr>
                      <pic:blipFill>
                        <a:blip r:embed="rId28">
                          <a:extLst>
                            <a:ext uri="{BEBA8EAE-BF5A-486C-A8C5-ECC9F3942E4B}">
                              <a14:imgProps xmlns:a14="http://schemas.microsoft.com/office/drawing/2010/main">
                                <a14:imgLayer r:embed="rId29">
                                  <a14:imgEffect>
                                    <a14:sharpenSoften amount="50000"/>
                                  </a14:imgEffect>
                                </a14:imgLayer>
                              </a14:imgProps>
                            </a:ext>
                          </a:extLst>
                        </a:blip>
                        <a:stretch/>
                      </pic:blipFill>
                      <pic:spPr>
                        <a:xfrm>
                          <a:off x="0" y="0"/>
                          <a:ext cx="6638400" cy="4281120"/>
                        </a:xfrm>
                        <a:prstGeom prst="rect">
                          <a:avLst/>
                        </a:prstGeom>
                        <a:noFill/>
                        <a:ln w="0">
                          <a:noFill/>
                        </a:ln>
                      </pic:spPr>
                    </pic:pic>
                  </a:graphicData>
                </a:graphic>
              </wp:inline>
            </w:drawing>
          </mc:Choice>
          <mc:Fallback>
            <w:pict>
              <v:shape id="shape_0" stroked="f" o:allowincell="f" style="position:absolute;margin-left:0pt;margin-top:-337.15pt;width:522.65pt;height:337.05pt;mso-wrap-style:none;v-text-anchor:middle;mso-position-vertical:top" wp14:anchorId="4FB50C52" type="_x0000_t75">
                <v:imagedata r:id="rId30" o:detectmouseclick="t"/>
                <v:stroke color="#3465a4" joinstyle="round" endcap="flat"/>
                <w10:wrap type="square"/>
              </v:shape>
            </w:pict>
          </mc:Fallback>
        </mc:AlternateContent>
      </w:r>
      <w:r>
        <mc:AlternateContent>
          <mc:Choice Requires="wps">
            <w:drawing>
              <wp:anchor behindDoc="0" distT="0" distB="0" distL="114300" distR="114300" simplePos="0" locked="0" layoutInCell="0" allowOverlap="1" relativeHeight="28">
                <wp:simplePos x="0" y="0"/>
                <wp:positionH relativeFrom="margin">
                  <wp:posOffset>3194685</wp:posOffset>
                </wp:positionH>
                <wp:positionV relativeFrom="paragraph">
                  <wp:posOffset>2894965</wp:posOffset>
                </wp:positionV>
                <wp:extent cx="3455670" cy="1377315"/>
                <wp:effectExtent l="0" t="0" r="0" b="0"/>
                <wp:wrapNone/>
                <wp:docPr id="19" name="Cadre3"/>
                <a:graphic xmlns:a="http://schemas.openxmlformats.org/drawingml/2006/main">
                  <a:graphicData uri="http://schemas.microsoft.com/office/word/2010/wordprocessingShape">
                    <wps:wsp>
                      <wps:cNvSpPr txBox="1"/>
                      <wps:spPr>
                        <a:xfrm>
                          <a:off x="0" y="0"/>
                          <a:ext cx="3455670" cy="1377315"/>
                        </a:xfrm>
                        <a:prstGeom prst="rect"/>
                        <a:solidFill>
                          <a:srgbClr val="FFFFFF"/>
                        </a:solidFill>
                        <a:ln>
                          <a:solidFill>
                            <a:srgbClr val="000000"/>
                          </a:solidFill>
                        </a:ln>
                      </wps:spPr>
                      <wps:txbx>
                        <w:txbxContent>
                          <w:p>
                            <w:pPr>
                              <w:pStyle w:val="Contenudecadre"/>
                              <w:spacing w:before="0" w:after="0"/>
                              <w:rPr>
                                <w:sz w:val="20"/>
                                <w:szCs w:val="20"/>
                              </w:rPr>
                            </w:pPr>
                            <w:r>
                              <w:rPr>
                                <w:sz w:val="20"/>
                                <w:szCs w:val="20"/>
                              </w:rPr>
                              <w:t>Complément d’informations :</w:t>
                            </w:r>
                          </w:p>
                          <w:p>
                            <w:pPr>
                              <w:pStyle w:val="ListParagraph"/>
                              <w:numPr>
                                <w:ilvl w:val="0"/>
                                <w:numId w:val="4"/>
                              </w:numPr>
                              <w:rPr>
                                <w:sz w:val="20"/>
                                <w:szCs w:val="20"/>
                              </w:rPr>
                            </w:pPr>
                            <w:hyperlink r:id="rId31">
                              <w:r>
                                <w:rPr>
                                  <w:rStyle w:val="Hyperlink"/>
                                  <w:sz w:val="20"/>
                                  <w:szCs w:val="20"/>
                                </w:rPr>
                                <w:t>https://vimeo.com/420621658/431c2597bd?embedded=true&amp;source=video_title&amp;owner=56011141</w:t>
                              </w:r>
                            </w:hyperlink>
                          </w:p>
                          <w:p>
                            <w:pPr>
                              <w:pStyle w:val="ListParagraph"/>
                              <w:numPr>
                                <w:ilvl w:val="0"/>
                                <w:numId w:val="4"/>
                              </w:numPr>
                              <w:rPr>
                                <w:sz w:val="20"/>
                                <w:szCs w:val="20"/>
                              </w:rPr>
                            </w:pPr>
                            <w:hyperlink r:id="rId32">
                              <w:r>
                                <w:rPr>
                                  <w:rStyle w:val="Hyperlink"/>
                                  <w:sz w:val="20"/>
                                  <w:szCs w:val="20"/>
                                </w:rPr>
                                <w:t>https://www.ted.com/talks/patrick_lin_the_ethical_dilemma_of_self_driving_cars/transcript?language=fr</w:t>
                              </w:r>
                            </w:hyperlink>
                          </w:p>
                          <w:p>
                            <w:pPr>
                              <w:pStyle w:val="ListParagraph"/>
                              <w:numPr>
                                <w:ilvl w:val="0"/>
                                <w:numId w:val="4"/>
                              </w:numPr>
                              <w:spacing w:before="0" w:after="200"/>
                              <w:contextualSpacing/>
                              <w:rPr>
                                <w:sz w:val="20"/>
                                <w:szCs w:val="20"/>
                              </w:rPr>
                            </w:pPr>
                            <w:r>
                              <w:fldChar w:fldCharType="begin"/>
                            </w:r>
                            <w:r>
                              <w:rPr>
                                <w:rStyle w:val="Hyperlink"/>
                                <w:sz w:val="20"/>
                                <w:szCs w:val="20"/>
                              </w:rPr>
                              <w:instrText xml:space="preserve"> HYPERLINK "https://www.ted.com/talks/iyad_rahwan_what_moral_decisions_should_driverless_cars_make" \l "t-341058"</w:instrText>
                            </w:r>
                            <w:r>
                              <w:rPr>
                                <w:rStyle w:val="Hyperlink"/>
                                <w:sz w:val="20"/>
                                <w:szCs w:val="20"/>
                              </w:rPr>
                              <w:fldChar w:fldCharType="separate"/>
                            </w:r>
                            <w:r>
                              <w:rPr>
                                <w:rStyle w:val="Hyperlink"/>
                                <w:sz w:val="20"/>
                                <w:szCs w:val="20"/>
                              </w:rPr>
                              <w:t>https://www.ted.com/talks/iyad_rahwan_what_moral_decisions_should_driverless_cars_make#t-341058</w:t>
                            </w:r>
                            <w:r>
                              <w:rPr>
                                <w:rStyle w:val="Hyperlink"/>
                                <w:sz w:val="20"/>
                                <w:szCs w:val="20"/>
                              </w:rPr>
                              <w:fldChar w:fldCharType="end"/>
                            </w:r>
                          </w:p>
                        </w:txbxContent>
                      </wps:txbx>
                      <wps:bodyPr anchor="t" lIns="91440" tIns="45720" rIns="91440" bIns="45720">
                        <a:noAutofit/>
                      </wps:bodyPr>
                    </wps:wsp>
                  </a:graphicData>
                </a:graphic>
              </wp:anchor>
            </w:drawing>
          </mc:Choice>
          <mc:Fallback>
            <w:pict>
              <v:rect fillcolor="#FFFFFF" strokecolor="#000000" strokeweight="0pt" style="position:absolute;rotation:-0;width:272.1pt;height:108.45pt;mso-wrap-distance-left:9pt;mso-wrap-distance-right:9pt;mso-wrap-distance-top:0pt;mso-wrap-distance-bottom:0pt;margin-top:227.95pt;mso-position-vertical-relative:text;margin-left:251.55pt;mso-position-horizontal-relative:margin">
                <v:textbox>
                  <w:txbxContent>
                    <w:p>
                      <w:pPr>
                        <w:pStyle w:val="Contenudecadre"/>
                        <w:spacing w:before="0" w:after="0"/>
                        <w:rPr>
                          <w:sz w:val="20"/>
                          <w:szCs w:val="20"/>
                        </w:rPr>
                      </w:pPr>
                      <w:r>
                        <w:rPr>
                          <w:sz w:val="20"/>
                          <w:szCs w:val="20"/>
                        </w:rPr>
                        <w:t>Complément d’informations :</w:t>
                      </w:r>
                    </w:p>
                    <w:p>
                      <w:pPr>
                        <w:pStyle w:val="ListParagraph"/>
                        <w:numPr>
                          <w:ilvl w:val="0"/>
                          <w:numId w:val="4"/>
                        </w:numPr>
                        <w:rPr>
                          <w:sz w:val="20"/>
                          <w:szCs w:val="20"/>
                        </w:rPr>
                      </w:pPr>
                      <w:hyperlink r:id="rId33">
                        <w:r>
                          <w:rPr>
                            <w:rStyle w:val="Hyperlink"/>
                            <w:sz w:val="20"/>
                            <w:szCs w:val="20"/>
                          </w:rPr>
                          <w:t>https://vimeo.com/420621658/431c2597bd?embedded=true&amp;source=video_title&amp;owner=56011141</w:t>
                        </w:r>
                      </w:hyperlink>
                    </w:p>
                    <w:p>
                      <w:pPr>
                        <w:pStyle w:val="ListParagraph"/>
                        <w:numPr>
                          <w:ilvl w:val="0"/>
                          <w:numId w:val="4"/>
                        </w:numPr>
                        <w:rPr>
                          <w:sz w:val="20"/>
                          <w:szCs w:val="20"/>
                        </w:rPr>
                      </w:pPr>
                      <w:hyperlink r:id="rId34">
                        <w:r>
                          <w:rPr>
                            <w:rStyle w:val="Hyperlink"/>
                            <w:sz w:val="20"/>
                            <w:szCs w:val="20"/>
                          </w:rPr>
                          <w:t>https://www.ted.com/talks/patrick_lin_the_ethical_dilemma_of_self_driving_cars/transcript?language=fr</w:t>
                        </w:r>
                      </w:hyperlink>
                    </w:p>
                    <w:p>
                      <w:pPr>
                        <w:pStyle w:val="ListParagraph"/>
                        <w:numPr>
                          <w:ilvl w:val="0"/>
                          <w:numId w:val="4"/>
                        </w:numPr>
                        <w:spacing w:before="0" w:after="200"/>
                        <w:contextualSpacing/>
                        <w:rPr>
                          <w:sz w:val="20"/>
                          <w:szCs w:val="20"/>
                        </w:rPr>
                      </w:pPr>
                      <w:r>
                        <w:fldChar w:fldCharType="begin"/>
                      </w:r>
                      <w:r>
                        <w:rPr>
                          <w:rStyle w:val="Hyperlink"/>
                          <w:sz w:val="20"/>
                          <w:szCs w:val="20"/>
                        </w:rPr>
                        <w:instrText xml:space="preserve"> HYPERLINK "https://www.ted.com/talks/iyad_rahwan_what_moral_decisions_should_driverless_cars_make" \l "t-341058"</w:instrText>
                      </w:r>
                      <w:r>
                        <w:rPr>
                          <w:rStyle w:val="Hyperlink"/>
                          <w:sz w:val="20"/>
                          <w:szCs w:val="20"/>
                        </w:rPr>
                        <w:fldChar w:fldCharType="separate"/>
                      </w:r>
                      <w:r>
                        <w:rPr>
                          <w:rStyle w:val="Hyperlink"/>
                          <w:sz w:val="20"/>
                          <w:szCs w:val="20"/>
                        </w:rPr>
                        <w:t>https://www.ted.com/talks/iyad_rahwan_what_moral_decisions_should_driverless_cars_make#t-341058</w:t>
                      </w:r>
                      <w:r>
                        <w:rPr>
                          <w:rStyle w:val="Hyperlink"/>
                          <w:sz w:val="20"/>
                          <w:szCs w:val="20"/>
                        </w:rPr>
                        <w:fldChar w:fldCharType="end"/>
                      </w:r>
                    </w:p>
                  </w:txbxContent>
                </v:textbox>
                <w10:wrap type="none"/>
              </v:rect>
            </w:pict>
          </mc:Fallback>
        </mc:AlternateContent>
      </w:r>
    </w:p>
    <w:p>
      <w:pPr>
        <w:pStyle w:val="Normal"/>
        <w:spacing w:before="0" w:after="0"/>
        <w:rPr>
          <w:b/>
          <w:bCs/>
          <w:i/>
          <w:iCs/>
          <w:u w:val="single"/>
        </w:rPr>
      </w:pPr>
      <w:r>
        <w:rPr>
          <w:b/>
          <w:bCs/>
          <w:i/>
          <w:iCs/>
          <w:u w:val="single"/>
        </w:rPr>
        <mc:AlternateContent>
          <mc:Choice Requires="wps">
            <w:drawing>
              <wp:anchor behindDoc="0" distT="0" distB="0" distL="114300" distR="114300" simplePos="0" locked="0" layoutInCell="0" allowOverlap="1" relativeHeight="29">
                <wp:simplePos x="0" y="0"/>
                <wp:positionH relativeFrom="margin">
                  <wp:posOffset>-34290</wp:posOffset>
                </wp:positionH>
                <wp:positionV relativeFrom="paragraph">
                  <wp:posOffset>53340</wp:posOffset>
                </wp:positionV>
                <wp:extent cx="6715125" cy="635"/>
                <wp:effectExtent l="1270" t="1270" r="635" b="635"/>
                <wp:wrapNone/>
                <wp:docPr id="20" name=""/>
                <a:graphic xmlns:a="http://schemas.openxmlformats.org/drawingml/2006/main">
                  <a:graphicData uri="http://schemas.microsoft.com/office/word/2010/wordprocessingShape">
                    <wps:wsp>
                      <wps:cNvSpPr/>
                      <wps:spPr>
                        <a:xfrm flipV="1">
                          <a:off x="0" y="0"/>
                          <a:ext cx="6715080" cy="720"/>
                        </a:xfrm>
                        <a:prstGeom prst="straightConnector1">
                          <a:avLst/>
                        </a:prstGeom>
                        <a:noFill/>
                        <a:ln w="0">
                          <a:solidFill>
                            <a:srgbClr val="000000"/>
                          </a:solidFill>
                        </a:ln>
                      </wps:spPr>
                      <wps:style>
                        <a:lnRef idx="0"/>
                        <a:fillRef idx="0"/>
                        <a:effectRef idx="0"/>
                        <a:fontRef idx="minor"/>
                      </wps:style>
                      <wps:bodyPr/>
                    </wps:wsp>
                  </a:graphicData>
                </a:graphic>
              </wp:anchor>
            </w:drawing>
          </mc:Choice>
          <mc:Fallback>
            <w:pict>
              <v:shapetype id="_x0000_t32" coordsize="21600,21600" o:spt="32" path="m,l21600,21600nfe">
                <v:stroke joinstyle="miter"/>
                <v:path gradientshapeok="t" o:connecttype="rect" textboxrect="0,0,21600,21600"/>
              </v:shapetype>
              <v:shape id="shape_0" stroked="t" o:allowincell="f" style="position:absolute;margin-left:-2.75pt;margin-top:4.2pt;width:528.7pt;height:0pt;flip:y;mso-wrap-style:none;v-text-anchor:middle;mso-position-horizontal-relative:margin" type="_x0000_t32">
                <v:fill o:detectmouseclick="t" on="false"/>
                <v:stroke color="black" joinstyle="round" endcap="flat"/>
                <w10:wrap type="none"/>
              </v:shape>
            </w:pict>
          </mc:Fallback>
        </mc:AlternateContent>
      </w:r>
    </w:p>
    <w:p>
      <w:pPr>
        <w:pStyle w:val="Normal"/>
        <w:spacing w:before="0" w:after="0"/>
        <w:rPr>
          <w:b/>
          <w:bCs/>
          <w:i/>
          <w:iCs/>
          <w:u w:val="single"/>
        </w:rPr>
      </w:pPr>
      <w:r>
        <w:rPr>
          <w:b/>
          <w:bCs/>
          <w:i/>
          <w:iCs/>
          <w:u w:val="single"/>
        </w:rPr>
        <w:t>Quelques pistes de réflexion</w:t>
      </w:r>
    </w:p>
    <w:p>
      <w:pPr>
        <w:pStyle w:val="ListParagraph"/>
        <w:numPr>
          <w:ilvl w:val="0"/>
          <w:numId w:val="5"/>
        </w:numPr>
        <w:rPr/>
      </w:pPr>
      <w:r>
        <w:rPr/>
        <w:t>Définissez la voiture autonome et comment l'IA permet de développer ces voitures (Docs. 1 et 2).</w:t>
      </w:r>
    </w:p>
    <w:p>
      <w:pPr>
        <w:pStyle w:val="ListParagraph"/>
        <w:numPr>
          <w:ilvl w:val="0"/>
          <w:numId w:val="5"/>
        </w:numPr>
        <w:rPr/>
      </w:pPr>
      <w:r>
        <w:rPr/>
        <w:t>Déterminez les dilemmes soulevés (Docs. 3 et 4).</w:t>
      </w:r>
    </w:p>
    <w:p>
      <w:pPr>
        <w:pStyle w:val="ListParagraph"/>
        <w:numPr>
          <w:ilvl w:val="0"/>
          <w:numId w:val="5"/>
        </w:numPr>
        <w:jc w:val="left"/>
        <w:rPr/>
      </w:pPr>
      <w:r>
        <w:rPr/>
        <w:t>Indiquez les impacts économiques potentiels de cette technologie (Doc. 5).</w:t>
      </w:r>
      <w:r>
        <w:br w:type="page"/>
      </w:r>
    </w:p>
    <w:p>
      <w:pPr>
        <w:pStyle w:val="Normal"/>
        <w:spacing w:before="0" w:after="200"/>
        <w:jc w:val="center"/>
        <w:rPr>
          <w:b/>
          <w:bCs/>
          <w:sz w:val="32"/>
          <w:szCs w:val="32"/>
        </w:rPr>
      </w:pPr>
      <w:r>
        <mc:AlternateContent>
          <mc:Choice Requires="wps">
            <w:drawing>
              <wp:anchor behindDoc="0" distT="0" distB="0" distL="114300" distR="114300" simplePos="0" locked="0" layoutInCell="0" allowOverlap="1" relativeHeight="30">
                <wp:simplePos x="0" y="0"/>
                <wp:positionH relativeFrom="margin">
                  <wp:posOffset>1382395</wp:posOffset>
                </wp:positionH>
                <wp:positionV relativeFrom="paragraph">
                  <wp:posOffset>-32385</wp:posOffset>
                </wp:positionV>
                <wp:extent cx="3879850" cy="326390"/>
                <wp:effectExtent l="9525" t="9525" r="9525" b="9525"/>
                <wp:wrapNone/>
                <wp:docPr id="21" name=""/>
                <a:graphic xmlns:a="http://schemas.openxmlformats.org/drawingml/2006/main">
                  <a:graphicData uri="http://schemas.microsoft.com/office/word/2010/wordprocessingShape">
                    <wps:wsp>
                      <wps:cNvSpPr/>
                      <wps:nvSpPr>
                        <wps:cNvPr id="22" name=""/>
                        <wps:cNvSpPr/>
                      </wps:nvSpPr>
                      <wps:spPr>
                        <a:xfrm>
                          <a:off x="0" y="0"/>
                          <a:ext cx="3879720" cy="326520"/>
                        </a:xfrm>
                        <a:prstGeom prst="rect">
                          <a:avLst/>
                        </a:prstGeom>
                        <a:noFill/>
                        <a:ln w="19080">
                          <a:solidFill>
                            <a:srgbClr val="000000"/>
                          </a:solidFill>
                          <a:round/>
                        </a:ln>
                      </wps:spPr>
                      <wps:bodyPr/>
                    </wps:wsp>
                  </a:graphicData>
                </a:graphic>
              </wp:anchor>
            </w:drawing>
          </mc:Choice>
          <mc:Fallback>
            <w:pict>
              <v:rect id="shape_0" stroked="t" o:allowincell="f" style="position:absolute;margin-left:108.85pt;margin-top:-2.55pt;width:305.45pt;height:25.65pt;mso-wrap-style:none;v-text-anchor:middle;mso-position-horizontal-relative:margin">
                <v:fill o:detectmouseclick="t" on="false"/>
                <v:stroke color="black" weight="19080" joinstyle="round" endcap="flat"/>
                <w10:wrap type="none"/>
              </v:rect>
            </w:pict>
          </mc:Fallback>
        </mc:AlternateContent>
      </w:r>
      <w:r>
        <w:rPr>
          <w:b/>
          <w:bCs/>
          <w:sz w:val="32"/>
          <w:szCs w:val="32"/>
        </w:rPr>
        <w:t>IA : vers une utilisation éthique des données</w:t>
      </w:r>
    </w:p>
    <w:p>
      <w:pPr>
        <w:pStyle w:val="Normal"/>
        <w:rPr>
          <w:i/>
          <w:iCs/>
        </w:rPr>
      </w:pPr>
      <w:r>
        <w:rPr>
          <w:i/>
          <w:iCs/>
        </w:rPr>
        <w:t xml:space="preserve">Les faits : Des millions de données personnelles sont utilisées pour l'intelligence artificielle. </w:t>
      </w:r>
      <w:r>
        <w:rPr>
          <w:i/>
          <w:iCs/>
          <w:u w:val="single"/>
        </w:rPr>
        <w:t>Expliquez les biais et les problèmes éthiques de l'apprentissage machine</w:t>
      </w:r>
      <w:r>
        <w:rPr>
          <w:i/>
          <w:iCs/>
        </w:rPr>
        <w:t>.</w:t>
      </w:r>
    </w:p>
    <w:p>
      <w:pPr>
        <w:pStyle w:val="Normal"/>
        <w:rPr>
          <w:i/>
          <w:iCs/>
        </w:rPr>
      </w:pPr>
      <w:r>
        <w:rPr>
          <w:i/>
          <w:iCs/>
        </w:rPr>
        <mc:AlternateContent>
          <mc:Choice Requires="wps">
            <w:drawing>
              <wp:anchor behindDoc="0" distT="0" distB="0" distL="0" distR="0" simplePos="0" locked="0" layoutInCell="0" allowOverlap="1" relativeHeight="17" wp14:anchorId="270E4E9C">
                <wp:simplePos x="0" y="0"/>
                <wp:positionH relativeFrom="margin">
                  <wp:align>center</wp:align>
                </wp:positionH>
                <wp:positionV relativeFrom="paragraph">
                  <wp:posOffset>1905</wp:posOffset>
                </wp:positionV>
                <wp:extent cx="6634480" cy="3053080"/>
                <wp:effectExtent l="0" t="0" r="0" b="0"/>
                <wp:wrapNone/>
                <wp:docPr id="23" name="Image 6"/>
                <a:graphic xmlns:a="http://schemas.openxmlformats.org/drawingml/2006/main">
                  <a:graphicData uri="http://schemas.openxmlformats.org/drawingml/2006/picture">
                    <pic:pic xmlns:pic="http://schemas.openxmlformats.org/drawingml/2006/picture">
                      <pic:nvPicPr>
                        <pic:cNvPr id="24" name="Image 6"/>
                        <pic:cNvPicPr/>
                      </pic:nvPicPr>
                      <pic:blipFill>
                        <a:blip r:embed="rId35">
                          <a:extLst>
                            <a:ext uri="{BEBA8EAE-BF5A-486C-A8C5-ECC9F3942E4B}">
                              <a14:imgProps xmlns:a14="http://schemas.microsoft.com/office/drawing/2010/main">
                                <a14:imgLayer r:embed="rId36">
                                  <a14:imgEffect>
                                    <a14:sharpenSoften amount="50000"/>
                                  </a14:imgEffect>
                                </a14:imgLayer>
                              </a14:imgProps>
                            </a:ext>
                          </a:extLst>
                        </a:blip>
                        <a:stretch/>
                      </pic:blipFill>
                      <pic:spPr>
                        <a:xfrm>
                          <a:off x="0" y="0"/>
                          <a:ext cx="6634440" cy="3053160"/>
                        </a:xfrm>
                        <a:prstGeom prst="rect">
                          <a:avLst/>
                        </a:prstGeom>
                        <a:noFill/>
                        <a:ln w="0">
                          <a:noFill/>
                        </a:ln>
                      </pic:spPr>
                    </pic:pic>
                  </a:graphicData>
                </a:graphic>
              </wp:anchor>
            </w:drawing>
          </mc:Choice>
          <mc:Fallback>
            <w:pict>
              <v:shape id="shape_0" stroked="f" o:allowincell="f" style="position:absolute;margin-left:0.45pt;margin-top:0.15pt;width:522.35pt;height:240.35pt;mso-wrap-style:none;v-text-anchor:middle;mso-position-horizontal:center;mso-position-horizontal-relative:margin" wp14:anchorId="270E4E9C" type="_x0000_t75">
                <v:imagedata r:id="rId37" o:detectmouseclick="t"/>
                <v:stroke color="#3465a4" joinstyle="round" endcap="flat"/>
                <w10:wrap type="none"/>
              </v:shape>
            </w:pict>
          </mc:Fallback>
        </mc:AlternateContent>
      </w:r>
    </w:p>
    <w:p>
      <w:pPr>
        <w:pStyle w:val="Normal"/>
        <w:rPr>
          <w:i/>
          <w:iCs/>
        </w:rPr>
      </w:pPr>
      <w:r>
        <w:rPr>
          <w:i/>
          <w:iCs/>
        </w:rPr>
      </w:r>
    </w:p>
    <w:p>
      <w:pPr>
        <w:pStyle w:val="Normal"/>
        <w:rPr>
          <w:i/>
          <w:iCs/>
        </w:rPr>
      </w:pPr>
      <w:r>
        <w:rPr>
          <w:i/>
          <w:iCs/>
        </w:rPr>
      </w:r>
    </w:p>
    <w:p>
      <w:pPr>
        <w:pStyle w:val="Normal"/>
        <w:rPr>
          <w:i/>
          <w:iCs/>
        </w:rPr>
      </w:pPr>
      <w:r>
        <w:rPr>
          <w:i/>
          <w:iCs/>
        </w:rPr>
      </w:r>
    </w:p>
    <w:p>
      <w:pPr>
        <w:pStyle w:val="Normal"/>
        <w:rPr>
          <w:i/>
          <w:iCs/>
        </w:rPr>
      </w:pPr>
      <w:r>
        <w:rPr>
          <w:i/>
          <w:iCs/>
        </w:rPr>
      </w:r>
    </w:p>
    <w:p>
      <w:pPr>
        <w:pStyle w:val="Normal"/>
        <w:rPr>
          <w:i/>
          <w:iCs/>
        </w:rPr>
      </w:pPr>
      <w:r>
        <w:rPr>
          <w:i/>
          <w:iCs/>
        </w:rPr>
      </w:r>
    </w:p>
    <w:p>
      <w:pPr>
        <w:pStyle w:val="Normal"/>
        <w:rPr>
          <w:i/>
          <w:iCs/>
        </w:rPr>
      </w:pPr>
      <w:r>
        <w:rPr>
          <w:i/>
          <w:iCs/>
        </w:rPr>
      </w:r>
    </w:p>
    <w:p>
      <w:pPr>
        <w:pStyle w:val="Normal"/>
        <w:rPr>
          <w:i/>
          <w:iCs/>
        </w:rPr>
      </w:pPr>
      <w:r>
        <w:rPr>
          <w:i/>
          <w:iCs/>
        </w:rPr>
      </w:r>
    </w:p>
    <w:p>
      <w:pPr>
        <w:pStyle w:val="Normal"/>
        <w:rPr>
          <w:i/>
          <w:iCs/>
        </w:rPr>
      </w:pPr>
      <w:r>
        <w:rPr>
          <w:i/>
          <w:iCs/>
        </w:rPr>
      </w:r>
    </w:p>
    <w:p>
      <w:pPr>
        <w:pStyle w:val="Normal"/>
        <w:rPr>
          <w:i/>
          <w:iCs/>
        </w:rPr>
      </w:pPr>
      <w:r>
        <w:rPr>
          <w:i/>
          <w:iCs/>
        </w:rPr>
        <mc:AlternateContent>
          <mc:Choice Requires="wps">
            <w:drawing>
              <wp:anchor behindDoc="0" distT="0" distB="0" distL="0" distR="0" simplePos="0" locked="0" layoutInCell="1" allowOverlap="1" relativeHeight="16" wp14:anchorId="67B98AD5">
                <wp:simplePos x="0" y="0"/>
                <wp:positionH relativeFrom="column">
                  <wp:posOffset>0</wp:posOffset>
                </wp:positionH>
                <wp:positionV relativeFrom="paragraph">
                  <wp:posOffset>208915</wp:posOffset>
                </wp:positionV>
                <wp:extent cx="6634480" cy="4495800"/>
                <wp:effectExtent l="0" t="0" r="0" b="0"/>
                <wp:wrapNone/>
                <wp:docPr id="25" name="Image 7"/>
                <a:graphic xmlns:a="http://schemas.openxmlformats.org/drawingml/2006/main">
                  <a:graphicData uri="http://schemas.openxmlformats.org/drawingml/2006/picture">
                    <pic:pic xmlns:pic="http://schemas.openxmlformats.org/drawingml/2006/picture">
                      <pic:nvPicPr>
                        <pic:cNvPr id="26" name="Image 7"/>
                        <pic:cNvPicPr/>
                      </pic:nvPicPr>
                      <pic:blipFill>
                        <a:blip r:embed="rId38">
                          <a:extLst>
                            <a:ext uri="{BEBA8EAE-BF5A-486C-A8C5-ECC9F3942E4B}">
                              <a14:imgProps xmlns:a14="http://schemas.microsoft.com/office/drawing/2010/main">
                                <a14:imgLayer r:embed="rId39">
                                  <a14:imgEffect>
                                    <a14:sharpenSoften amount="50000"/>
                                  </a14:imgEffect>
                                </a14:imgLayer>
                              </a14:imgProps>
                            </a:ext>
                          </a:extLst>
                        </a:blip>
                        <a:stretch/>
                      </pic:blipFill>
                      <pic:spPr>
                        <a:xfrm>
                          <a:off x="0" y="0"/>
                          <a:ext cx="6634440" cy="4495680"/>
                        </a:xfrm>
                        <a:prstGeom prst="rect">
                          <a:avLst/>
                        </a:prstGeom>
                        <a:noFill/>
                        <a:ln w="0">
                          <a:noFill/>
                        </a:ln>
                      </pic:spPr>
                    </pic:pic>
                  </a:graphicData>
                </a:graphic>
              </wp:anchor>
            </w:drawing>
          </mc:Choice>
          <mc:Fallback>
            <w:pict>
              <v:shape id="shape_0" stroked="f" o:allowincell="f" style="position:absolute;margin-left:0pt;margin-top:16.45pt;width:522.35pt;height:353.95pt;mso-wrap-style:none;v-text-anchor:middle" wp14:anchorId="67B98AD5" type="_x0000_t75">
                <v:imagedata r:id="rId40" o:detectmouseclick="t"/>
                <v:stroke color="#3465a4" joinstyle="round" endcap="flat"/>
                <w10:wrap type="none"/>
              </v:shape>
            </w:pict>
          </mc:Fallback>
        </mc:AlternateContent>
      </w:r>
    </w:p>
    <w:p>
      <w:pPr>
        <w:pStyle w:val="Normal"/>
        <w:rPr>
          <w:i/>
          <w:iCs/>
        </w:rPr>
      </w:pPr>
      <w:r>
        <w:rPr>
          <w:i/>
          <w:iCs/>
        </w:rPr>
      </w:r>
    </w:p>
    <w:p>
      <w:pPr>
        <w:pStyle w:val="Normal"/>
        <w:rPr>
          <w:i/>
          <w:iCs/>
        </w:rPr>
      </w:pPr>
      <w:r>
        <w:rPr>
          <w:i/>
          <w:iCs/>
        </w:rPr>
      </w:r>
    </w:p>
    <w:p>
      <w:pPr>
        <w:pStyle w:val="Normal"/>
        <w:rPr>
          <w:i/>
          <w:iCs/>
        </w:rPr>
      </w:pPr>
      <w:r>
        <w:rPr>
          <w:i/>
          <w:iCs/>
        </w:rPr>
      </w:r>
    </w:p>
    <w:p>
      <w:pPr>
        <w:pStyle w:val="Normal"/>
        <w:rPr>
          <w:i/>
          <w:iCs/>
        </w:rPr>
      </w:pPr>
      <w:r>
        <w:rPr>
          <w:i/>
          <w:iCs/>
        </w:rPr>
      </w:r>
    </w:p>
    <w:p>
      <w:pPr>
        <w:pStyle w:val="Normal"/>
        <w:rPr>
          <w:i/>
          <w:iCs/>
        </w:rPr>
      </w:pPr>
      <w:r>
        <w:rPr>
          <w:i/>
          <w:iCs/>
        </w:rPr>
      </w:r>
    </w:p>
    <w:p>
      <w:pPr>
        <w:pStyle w:val="Normal"/>
        <w:rPr>
          <w:i/>
          <w:iCs/>
        </w:rPr>
      </w:pPr>
      <w:r>
        <w:rPr>
          <w:i/>
          <w:iCs/>
        </w:rPr>
      </w:r>
    </w:p>
    <w:p>
      <w:pPr>
        <w:pStyle w:val="Normal"/>
        <w:rPr>
          <w:i/>
          <w:iCs/>
        </w:rPr>
      </w:pPr>
      <w:r>
        <w:rPr>
          <w:i/>
          <w:iCs/>
        </w:rPr>
      </w:r>
    </w:p>
    <w:p>
      <w:pPr>
        <w:pStyle w:val="Normal"/>
        <w:rPr>
          <w:i/>
          <w:iCs/>
        </w:rPr>
      </w:pPr>
      <w:r>
        <w:rPr>
          <w:i/>
          <w:iCs/>
        </w:rPr>
      </w:r>
    </w:p>
    <w:p>
      <w:pPr>
        <w:pStyle w:val="Normal"/>
        <w:rPr>
          <w:i/>
          <w:iCs/>
        </w:rPr>
      </w:pPr>
      <w:r>
        <w:rPr>
          <w:i/>
          <w:iCs/>
        </w:rPr>
      </w:r>
    </w:p>
    <w:p>
      <w:pPr>
        <w:pStyle w:val="Normal"/>
        <w:rPr>
          <w:i/>
          <w:iCs/>
        </w:rPr>
      </w:pPr>
      <w:r>
        <w:rPr>
          <w:i/>
          <w:iCs/>
        </w:rPr>
      </w:r>
    </w:p>
    <w:p>
      <w:pPr>
        <w:pStyle w:val="Normal"/>
        <w:rPr>
          <w:i/>
          <w:iCs/>
        </w:rPr>
      </w:pPr>
      <w:r>
        <w:rPr>
          <w:i/>
          <w:iCs/>
        </w:rPr>
      </w:r>
    </w:p>
    <w:p>
      <w:pPr>
        <w:pStyle w:val="Normal"/>
        <w:rPr>
          <w:i/>
          <w:iCs/>
        </w:rPr>
      </w:pPr>
      <w:r>
        <w:rPr>
          <w:i/>
          <w:iCs/>
        </w:rPr>
      </w:r>
    </w:p>
    <w:p>
      <w:pPr>
        <w:pStyle w:val="Normal"/>
        <w:rPr>
          <w:i/>
          <w:iCs/>
        </w:rPr>
      </w:pPr>
      <w:r>
        <w:rPr>
          <w:i/>
          <w:iCs/>
        </w:rPr>
      </w:r>
    </w:p>
    <w:p>
      <w:pPr>
        <w:pStyle w:val="Normal"/>
        <w:rPr>
          <w:i/>
          <w:iCs/>
        </w:rPr>
      </w:pPr>
      <w:r>
        <w:rPr>
          <w:i/>
          <w:iCs/>
        </w:rPr>
      </w:r>
    </w:p>
    <w:p>
      <w:pPr>
        <w:pStyle w:val="Normal"/>
        <w:rPr>
          <w:i/>
          <w:iCs/>
        </w:rPr>
      </w:pPr>
      <w:r>
        <w:rPr>
          <w:i/>
          <w:iCs/>
        </w:rPr>
      </w:r>
    </w:p>
    <w:p>
      <w:pPr>
        <w:pStyle w:val="Normal"/>
        <w:rPr>
          <w:i/>
          <w:iCs/>
        </w:rPr>
      </w:pPr>
      <w:r>
        <w:rPr>
          <w:i/>
          <w:iCs/>
        </w:rPr>
      </w:r>
    </w:p>
    <w:p>
      <w:pPr>
        <w:pStyle w:val="Normal"/>
        <w:rPr>
          <w:i/>
          <w:iCs/>
        </w:rPr>
      </w:pPr>
      <w:r>
        <w:rPr>
          <w:i/>
          <w:iCs/>
        </w:rPr>
      </w:r>
    </w:p>
    <w:p>
      <w:pPr>
        <w:pStyle w:val="Normal"/>
        <w:rPr>
          <w:i/>
          <w:iCs/>
        </w:rPr>
      </w:pPr>
      <w:r>
        <w:rPr>
          <w:i/>
          <w:iCs/>
        </w:rPr>
      </w:r>
    </w:p>
    <w:p>
      <w:pPr>
        <w:pStyle w:val="Normal"/>
        <w:rPr>
          <w:i/>
          <w:iCs/>
        </w:rPr>
      </w:pPr>
      <w:r>
        <w:rPr/>
        <mc:AlternateContent>
          <mc:Choice Requires="wps">
            <w:drawing>
              <wp:inline distT="0" distB="0" distL="0" distR="0" wp14:anchorId="7FD58BD4">
                <wp:extent cx="6638925" cy="3243580"/>
                <wp:effectExtent l="0" t="0" r="0" b="0"/>
                <wp:docPr id="27" name="Image 9"/>
                <a:graphic xmlns:a="http://schemas.openxmlformats.org/drawingml/2006/main">
                  <a:graphicData uri="http://schemas.openxmlformats.org/drawingml/2006/picture">
                    <pic:pic xmlns:pic="http://schemas.openxmlformats.org/drawingml/2006/picture">
                      <pic:nvPicPr>
                        <pic:cNvPr id="28" name="Image 9"/>
                        <pic:cNvPicPr/>
                      </pic:nvPicPr>
                      <pic:blipFill>
                        <a:blip r:embed="rId41">
                          <a:extLst>
                            <a:ext uri="{BEBA8EAE-BF5A-486C-A8C5-ECC9F3942E4B}">
                              <a14:imgProps xmlns:a14="http://schemas.microsoft.com/office/drawing/2010/main">
                                <a14:imgLayer r:embed="rId42">
                                  <a14:imgEffect>
                                    <a14:sharpenSoften amount="50000"/>
                                  </a14:imgEffect>
                                </a14:imgLayer>
                              </a14:imgProps>
                            </a:ext>
                          </a:extLst>
                        </a:blip>
                        <a:stretch/>
                      </pic:blipFill>
                      <pic:spPr>
                        <a:xfrm>
                          <a:off x="0" y="0"/>
                          <a:ext cx="6638760" cy="3243600"/>
                        </a:xfrm>
                        <a:prstGeom prst="rect">
                          <a:avLst/>
                        </a:prstGeom>
                        <a:noFill/>
                        <a:ln w="0">
                          <a:noFill/>
                        </a:ln>
                      </pic:spPr>
                    </pic:pic>
                  </a:graphicData>
                </a:graphic>
              </wp:inline>
            </w:drawing>
          </mc:Choice>
          <mc:Fallback>
            <w:pict>
              <v:shape id="shape_0" stroked="f" o:allowincell="f" style="position:absolute;margin-left:0pt;margin-top:-255.45pt;width:522.7pt;height:255.35pt;mso-wrap-style:none;v-text-anchor:middle;mso-position-vertical:top" wp14:anchorId="7FD58BD4" type="_x0000_t75">
                <v:imagedata r:id="rId43" o:detectmouseclick="t"/>
                <v:stroke color="#3465a4" joinstyle="round" endcap="flat"/>
                <w10:wrap type="square"/>
              </v:shape>
            </w:pict>
          </mc:Fallback>
        </mc:AlternateContent>
      </w:r>
    </w:p>
    <w:p>
      <w:pPr>
        <w:pStyle w:val="Normal"/>
        <w:rPr>
          <w:i/>
          <w:iCs/>
        </w:rPr>
      </w:pPr>
      <w:r>
        <w:rPr>
          <w:i/>
          <w:iCs/>
        </w:rPr>
      </w:r>
    </w:p>
    <w:p>
      <w:pPr>
        <w:pStyle w:val="Normal"/>
        <w:rPr>
          <w:i/>
          <w:iCs/>
        </w:rPr>
      </w:pPr>
      <w:r>
        <w:rPr/>
        <mc:AlternateContent>
          <mc:Choice Requires="wps">
            <w:drawing>
              <wp:inline distT="0" distB="0" distL="0" distR="0" wp14:anchorId="18ECE5A0">
                <wp:extent cx="6638925" cy="4924425"/>
                <wp:effectExtent l="0" t="0" r="0" b="0"/>
                <wp:docPr id="29" name="Image 11"/>
                <a:graphic xmlns:a="http://schemas.openxmlformats.org/drawingml/2006/main">
                  <a:graphicData uri="http://schemas.openxmlformats.org/drawingml/2006/picture">
                    <pic:pic xmlns:pic="http://schemas.openxmlformats.org/drawingml/2006/picture">
                      <pic:nvPicPr>
                        <pic:cNvPr id="30" name="Image 11"/>
                        <pic:cNvPicPr/>
                      </pic:nvPicPr>
                      <pic:blipFill>
                        <a:blip r:embed="rId44">
                          <a:extLst>
                            <a:ext uri="{BEBA8EAE-BF5A-486C-A8C5-ECC9F3942E4B}">
                              <a14:imgProps xmlns:a14="http://schemas.microsoft.com/office/drawing/2010/main">
                                <a14:imgLayer r:embed="rId45">
                                  <a14:imgEffect>
                                    <a14:sharpenSoften amount="50000"/>
                                  </a14:imgEffect>
                                </a14:imgLayer>
                              </a14:imgProps>
                            </a:ext>
                          </a:extLst>
                        </a:blip>
                        <a:stretch/>
                      </pic:blipFill>
                      <pic:spPr>
                        <a:xfrm>
                          <a:off x="0" y="0"/>
                          <a:ext cx="6638760" cy="4924440"/>
                        </a:xfrm>
                        <a:prstGeom prst="rect">
                          <a:avLst/>
                        </a:prstGeom>
                        <a:noFill/>
                        <a:ln w="0">
                          <a:noFill/>
                        </a:ln>
                      </pic:spPr>
                    </pic:pic>
                  </a:graphicData>
                </a:graphic>
              </wp:inline>
            </w:drawing>
          </mc:Choice>
          <mc:Fallback>
            <w:pict>
              <v:shape id="shape_0" stroked="f" o:allowincell="f" style="position:absolute;margin-left:0pt;margin-top:-387.8pt;width:522.7pt;height:387.7pt;mso-wrap-style:none;v-text-anchor:middle;mso-position-vertical:top" wp14:anchorId="18ECE5A0" type="_x0000_t75">
                <v:imagedata r:id="rId46" o:detectmouseclick="t"/>
                <v:stroke color="#3465a4" joinstyle="round" endcap="flat"/>
                <w10:wrap type="square"/>
              </v:shape>
            </w:pict>
          </mc:Fallback>
        </mc:AlternateContent>
      </w:r>
    </w:p>
    <w:p>
      <w:pPr>
        <w:pStyle w:val="Normal"/>
        <w:rPr>
          <w:i/>
          <w:iCs/>
        </w:rPr>
      </w:pPr>
      <w:r>
        <w:rPr>
          <w:i/>
          <w:iCs/>
        </w:rPr>
      </w:r>
    </w:p>
    <w:p>
      <w:pPr>
        <w:pStyle w:val="Normal"/>
        <w:rPr>
          <w:i/>
          <w:iCs/>
        </w:rPr>
      </w:pPr>
      <w:r>
        <w:rPr>
          <w:i/>
          <w:iCs/>
        </w:rPr>
      </w:r>
    </w:p>
    <w:p>
      <w:pPr>
        <w:pStyle w:val="Normal"/>
        <w:rPr>
          <w:i/>
          <w:iCs/>
        </w:rPr>
      </w:pPr>
      <w:r>
        <w:rPr>
          <w:i/>
          <w:iCs/>
        </w:rPr>
        <w:drawing>
          <wp:anchor behindDoc="0" distT="0" distB="0" distL="0" distR="0" simplePos="0" locked="0" layoutInCell="1" allowOverlap="1" relativeHeight="20">
            <wp:simplePos x="0" y="0"/>
            <wp:positionH relativeFrom="column">
              <wp:posOffset>5309235</wp:posOffset>
            </wp:positionH>
            <wp:positionV relativeFrom="paragraph">
              <wp:posOffset>-2640330</wp:posOffset>
            </wp:positionV>
            <wp:extent cx="1152525" cy="1152525"/>
            <wp:effectExtent l="0" t="0" r="0" b="0"/>
            <wp:wrapNone/>
            <wp:docPr id="31"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age 12"/>
                    <pic:cNvPicPr>
                      <a:picLocks noChangeAspect="1" noChangeArrowheads="1"/>
                    </pic:cNvPicPr>
                  </pic:nvPicPr>
                  <pic:blipFill>
                    <a:blip r:embed="rId47"/>
                    <a:stretch>
                      <a:fillRect/>
                    </a:stretch>
                  </pic:blipFill>
                  <pic:spPr bwMode="auto">
                    <a:xfrm>
                      <a:off x="0" y="0"/>
                      <a:ext cx="1152525" cy="1152525"/>
                    </a:xfrm>
                    <a:prstGeom prst="rect">
                      <a:avLst/>
                    </a:prstGeom>
                    <a:noFill/>
                  </pic:spPr>
                </pic:pic>
              </a:graphicData>
            </a:graphic>
          </wp:anchor>
        </w:drawing>
        <mc:AlternateContent>
          <mc:Choice Requires="wps">
            <w:drawing>
              <wp:anchor behindDoc="0" distT="0" distB="0" distL="114300" distR="114300" simplePos="0" locked="0" layoutInCell="0" allowOverlap="1" relativeHeight="32">
                <wp:simplePos x="0" y="0"/>
                <wp:positionH relativeFrom="margin">
                  <wp:posOffset>-34290</wp:posOffset>
                </wp:positionH>
                <wp:positionV relativeFrom="paragraph">
                  <wp:posOffset>4122420</wp:posOffset>
                </wp:positionV>
                <wp:extent cx="6715125" cy="635"/>
                <wp:effectExtent l="1270" t="1270" r="635" b="635"/>
                <wp:wrapNone/>
                <wp:docPr id="32" name=""/>
                <a:graphic xmlns:a="http://schemas.openxmlformats.org/drawingml/2006/main">
                  <a:graphicData uri="http://schemas.microsoft.com/office/word/2010/wordprocessingShape">
                    <wps:wsp>
                      <wps:cNvSpPr/>
                      <wps:spPr>
                        <a:xfrm flipV="1">
                          <a:off x="0" y="0"/>
                          <a:ext cx="6715080" cy="720"/>
                        </a:xfrm>
                        <a:prstGeom prst="straightConnector1">
                          <a:avLst/>
                        </a:prstGeom>
                        <a:noFill/>
                        <a:ln w="0">
                          <a:solidFill>
                            <a:srgbClr val="000000"/>
                          </a:solidFill>
                        </a:ln>
                      </wps:spPr>
                      <wps:style>
                        <a:lnRef idx="0"/>
                        <a:fillRef idx="0"/>
                        <a:effectRef idx="0"/>
                        <a:fontRef idx="minor"/>
                      </wps:style>
                      <wps:bodyPr/>
                    </wps:wsp>
                  </a:graphicData>
                </a:graphic>
              </wp:anchor>
            </w:drawing>
          </mc:Choice>
          <mc:Fallback>
            <w:pict>
              <v:shape id="shape_0" stroked="t" o:allowincell="f" style="position:absolute;margin-left:-2.75pt;margin-top:324.6pt;width:528.7pt;height:0pt;flip:y;mso-wrap-style:none;v-text-anchor:middle;mso-position-horizontal-relative:margin" type="_x0000_t32">
                <v:fill o:detectmouseclick="t" on="false"/>
                <v:stroke color="black" joinstyle="round" endcap="flat"/>
                <w10:wrap type="none"/>
              </v:shape>
            </w:pict>
          </mc:Fallback>
        </mc:AlternateContent>
      </w:r>
    </w:p>
    <w:p>
      <w:pPr>
        <w:pStyle w:val="Normal"/>
        <w:spacing w:before="0" w:after="0"/>
        <w:rPr>
          <w:b/>
          <w:bCs/>
          <w:i/>
          <w:iCs/>
          <w:u w:val="single"/>
        </w:rPr>
      </w:pPr>
      <w:r>
        <w:rPr>
          <w:b/>
          <w:bCs/>
          <w:i/>
          <w:iCs/>
          <w:u w:val="single"/>
        </w:rPr>
        <w:t>Quelques pistes de réflexion</w:t>
      </w:r>
    </w:p>
    <w:p>
      <w:pPr>
        <w:pStyle w:val="ListParagraph"/>
        <w:numPr>
          <w:ilvl w:val="0"/>
          <w:numId w:val="6"/>
        </w:numPr>
        <w:spacing w:before="0" w:after="0"/>
        <w:contextualSpacing/>
        <w:rPr/>
      </w:pPr>
      <w:r>
        <w:rPr/>
        <w:t>Expliquez les règles d'utilisation des données personnelles (Docs. 1, 2 et 3).</w:t>
      </w:r>
    </w:p>
    <w:p>
      <w:pPr>
        <w:pStyle w:val="ListParagraph"/>
        <w:numPr>
          <w:ilvl w:val="0"/>
          <w:numId w:val="6"/>
        </w:numPr>
        <w:spacing w:before="0" w:after="0"/>
        <w:contextualSpacing/>
        <w:rPr/>
      </w:pPr>
      <w:r>
        <w:rPr/>
        <w:t>Identifiez les différents types de biais de l'apprentissage machine (Docs. 4 et 5).</w:t>
      </w:r>
    </w:p>
    <w:p>
      <w:pPr>
        <w:pStyle w:val="ListParagraph"/>
        <w:numPr>
          <w:ilvl w:val="0"/>
          <w:numId w:val="6"/>
        </w:numPr>
        <w:rPr>
          <w:i/>
          <w:iCs/>
        </w:rPr>
      </w:pPr>
      <w:r>
        <w:rPr/>
        <w:t>Déterminez les défis à relever pour améliorer l'apprentissage machine (Doc. 6).</w:t>
      </w:r>
    </w:p>
    <w:p>
      <w:pPr>
        <w:pStyle w:val="ListParagraph"/>
        <w:numPr>
          <w:ilvl w:val="0"/>
          <w:numId w:val="6"/>
        </w:numPr>
        <w:rPr>
          <w:i/>
          <w:iCs/>
        </w:rPr>
      </w:pPr>
      <w:r>
        <w:rPr/>
        <w:t>Comparer les « fuites » de données décrite</w:t>
      </w:r>
      <w:r>
        <w:rPr/>
        <w:t>s (Docs. 8 et 9).</w:t>
      </w:r>
      <w:r>
        <mc:AlternateContent>
          <mc:Choice Requires="wps">
            <w:drawing>
              <wp:anchor behindDoc="0" distT="0" distB="0" distL="114300" distR="114300" simplePos="0" locked="0" layoutInCell="0" allowOverlap="1" relativeHeight="23">
                <wp:simplePos x="0" y="0"/>
                <wp:positionH relativeFrom="margin">
                  <wp:align>center</wp:align>
                </wp:positionH>
                <wp:positionV relativeFrom="margin">
                  <wp:align>top</wp:align>
                </wp:positionV>
                <wp:extent cx="6644005" cy="2834005"/>
                <wp:effectExtent l="0" t="0" r="0" b="0"/>
                <wp:wrapSquare wrapText="bothSides"/>
                <wp:docPr id="33" name="Cadre4"/>
                <a:graphic xmlns:a="http://schemas.openxmlformats.org/drawingml/2006/main">
                  <a:graphicData uri="http://schemas.microsoft.com/office/word/2010/wordprocessingShape">
                    <wps:wsp>
                      <wps:cNvSpPr txBox="1"/>
                      <wps:spPr>
                        <a:xfrm>
                          <a:off x="0" y="0"/>
                          <a:ext cx="6644005" cy="2834005"/>
                        </a:xfrm>
                        <a:prstGeom prst="rect"/>
                        <a:solidFill>
                          <a:srgbClr val="FFFFFF">
                            <a:alpha val="0"/>
                          </a:srgbClr>
                        </a:solidFill>
                        <a:ln>
                          <a:solidFill>
                            <a:srgbClr val="000000"/>
                          </a:solidFill>
                        </a:ln>
                      </wps:spPr>
                      <wps:txbx>
                        <w:txbxContent>
                          <w:p>
                            <w:pPr>
                              <w:pStyle w:val="Contenudecadre"/>
                              <w:rPr>
                                <w:b/>
                                <w:bCs/>
                              </w:rPr>
                            </w:pPr>
                            <w:r>
                              <w:rPr>
                                <w:b/>
                                <w:bCs/>
                                <w:u w:val="single"/>
                              </w:rPr>
                              <w:t>Doc. 7</w:t>
                            </w:r>
                            <w:r>
                              <w:rPr>
                                <w:b/>
                                <w:bCs/>
                              </w:rPr>
                              <w:t xml:space="preserve"> - Extrait des conditions d’utilisation de Facebook</w:t>
                            </w:r>
                          </w:p>
                          <w:p>
                            <w:pPr>
                              <w:pStyle w:val="Contenudecadre"/>
                              <w:ind w:right="2247"/>
                              <w:rPr/>
                            </w:pPr>
                            <w:r>
                              <w:rPr/>
                              <w:t>Lorsque vous partagez, publiez ou importez du contenu protégé par des droits de propriété intellectuelle sur ou en rapport avec nos Produits, vous nous accordez une licence non exclusive, transférable, sous</w:t>
                              <w:noBreakHyphen/>
                              <w:t xml:space="preserve">licenciable, gratuite et mondiale pour héberger, utiliser, distribuer, modifier, exécuter, copier, représenter publiquement ou afficher publiquement, traduire et créer des œuvres dérivées de votre contenu [...] </w:t>
                            </w:r>
                          </w:p>
                          <w:p>
                            <w:pPr>
                              <w:pStyle w:val="Contenudecadre"/>
                              <w:rPr/>
                            </w:pPr>
                            <w:r>
                              <w:rPr/>
                              <w:t xml:space="preserve">Cela signifie, par exemple, que si vous partagez une photo sur Facebook, vous nous autorisez à la stocker, la copier et la partager avec d’autres personnes [...], telles que des fournisseurs de services qui prennent en charge notre service ou les autres Produits Facebook que vous utilisez. Cette licence prend fin lorsque votre contenu est supprimé de nos systèmes. Lorsque vous supprimez du contenu, il n’est plus visible aux autres utilisateurs. Cependant, il peut perdurer ailleurs, dans nos systèmes [...]. </w:t>
                            </w:r>
                          </w:p>
                          <w:p>
                            <w:pPr>
                              <w:pStyle w:val="Contenudecadre"/>
                              <w:jc w:val="right"/>
                              <w:rPr>
                                <w:i/>
                                <w:iCs/>
                              </w:rPr>
                            </w:pPr>
                            <w:r>
                              <w:rPr>
                                <w:i/>
                                <w:iCs/>
                              </w:rPr>
                              <w:t xml:space="preserve">D’après les conditions d’utilisation de Facebook, juillet 2019. </w:t>
                            </w:r>
                          </w:p>
                          <w:p>
                            <w:pPr>
                              <w:pStyle w:val="Contenudecadre"/>
                              <w:rPr/>
                            </w:pPr>
                            <w:r>
                              <w:rPr/>
                            </w:r>
                          </w:p>
                          <w:p>
                            <w:pPr>
                              <w:pStyle w:val="Contenudecadre"/>
                              <w:spacing w:before="0" w:after="200"/>
                              <w:rPr/>
                            </w:pPr>
                            <w:r>
                              <w:rPr/>
                            </w:r>
                          </w:p>
                        </w:txbxContent>
                      </wps:txbx>
                      <wps:bodyPr anchor="t" lIns="91440" tIns="45720" rIns="91440" bIns="45720">
                        <a:noAutofit/>
                      </wps:bodyPr>
                    </wps:wsp>
                  </a:graphicData>
                </a:graphic>
              </wp:anchor>
            </w:drawing>
          </mc:Choice>
          <mc:Fallback>
            <w:pict>
              <v:rect strokecolor="#000000" strokeweight="0pt" style="position:absolute;rotation:-0;width:523.15pt;height:223.15pt;mso-wrap-distance-left:9pt;mso-wrap-distance-right:9pt;mso-wrap-distance-top:0pt;mso-wrap-distance-bottom:0pt;margin-top:0pt;mso-position-vertical:top;mso-position-vertical-relative:margin;margin-left:0.1pt;mso-position-horizontal:center;mso-position-horizontal-relative:margin">
                <v:textbox>
                  <w:txbxContent>
                    <w:p>
                      <w:pPr>
                        <w:pStyle w:val="Contenudecadre"/>
                        <w:rPr>
                          <w:b/>
                          <w:bCs/>
                        </w:rPr>
                      </w:pPr>
                      <w:r>
                        <w:rPr>
                          <w:b/>
                          <w:bCs/>
                          <w:u w:val="single"/>
                        </w:rPr>
                        <w:t>Doc. 7</w:t>
                      </w:r>
                      <w:r>
                        <w:rPr>
                          <w:b/>
                          <w:bCs/>
                        </w:rPr>
                        <w:t xml:space="preserve"> - Extrait des conditions d’utilisation de Facebook</w:t>
                      </w:r>
                    </w:p>
                    <w:p>
                      <w:pPr>
                        <w:pStyle w:val="Contenudecadre"/>
                        <w:ind w:right="2247"/>
                        <w:rPr/>
                      </w:pPr>
                      <w:r>
                        <w:rPr/>
                        <w:t>Lorsque vous partagez, publiez ou importez du contenu protégé par des droits de propriété intellectuelle sur ou en rapport avec nos Produits, vous nous accordez une licence non exclusive, transférable, sous</w:t>
                        <w:noBreakHyphen/>
                        <w:t xml:space="preserve">licenciable, gratuite et mondiale pour héberger, utiliser, distribuer, modifier, exécuter, copier, représenter publiquement ou afficher publiquement, traduire et créer des œuvres dérivées de votre contenu [...] </w:t>
                      </w:r>
                    </w:p>
                    <w:p>
                      <w:pPr>
                        <w:pStyle w:val="Contenudecadre"/>
                        <w:rPr/>
                      </w:pPr>
                      <w:r>
                        <w:rPr/>
                        <w:t xml:space="preserve">Cela signifie, par exemple, que si vous partagez une photo sur Facebook, vous nous autorisez à la stocker, la copier et la partager avec d’autres personnes [...], telles que des fournisseurs de services qui prennent en charge notre service ou les autres Produits Facebook que vous utilisez. Cette licence prend fin lorsque votre contenu est supprimé de nos systèmes. Lorsque vous supprimez du contenu, il n’est plus visible aux autres utilisateurs. Cependant, il peut perdurer ailleurs, dans nos systèmes [...]. </w:t>
                      </w:r>
                    </w:p>
                    <w:p>
                      <w:pPr>
                        <w:pStyle w:val="Contenudecadre"/>
                        <w:jc w:val="right"/>
                        <w:rPr>
                          <w:i/>
                          <w:iCs/>
                        </w:rPr>
                      </w:pPr>
                      <w:r>
                        <w:rPr>
                          <w:i/>
                          <w:iCs/>
                        </w:rPr>
                        <w:t xml:space="preserve">D’après les conditions d’utilisation de Facebook, juillet 2019. </w:t>
                      </w:r>
                    </w:p>
                    <w:p>
                      <w:pPr>
                        <w:pStyle w:val="Contenudecadre"/>
                        <w:rPr/>
                      </w:pPr>
                      <w:r>
                        <w:rPr/>
                      </w:r>
                    </w:p>
                    <w:p>
                      <w:pPr>
                        <w:pStyle w:val="Contenudecadre"/>
                        <w:spacing w:before="0" w:after="200"/>
                        <w:rPr/>
                      </w:pPr>
                      <w:r>
                        <w:rPr/>
                      </w:r>
                    </w:p>
                  </w:txbxContent>
                </v:textbox>
                <w10:wrap type="square"/>
              </v:rect>
            </w:pict>
          </mc:Fallback>
        </mc:AlternateContent>
      </w:r>
      <w:r>
        <mc:AlternateContent>
          <mc:Choice Requires="wps">
            <w:drawing>
              <wp:anchor behindDoc="0" distT="0" distB="0" distL="114300" distR="114300" simplePos="0" locked="0" layoutInCell="0" allowOverlap="1" relativeHeight="24">
                <wp:simplePos x="0" y="0"/>
                <wp:positionH relativeFrom="margin">
                  <wp:posOffset>4057650</wp:posOffset>
                </wp:positionH>
                <wp:positionV relativeFrom="margin">
                  <wp:posOffset>2891790</wp:posOffset>
                </wp:positionV>
                <wp:extent cx="2580005" cy="3877310"/>
                <wp:effectExtent l="0" t="0" r="0" b="0"/>
                <wp:wrapSquare wrapText="bothSides"/>
                <wp:docPr id="34" name="Cadre6"/>
                <a:graphic xmlns:a="http://schemas.openxmlformats.org/drawingml/2006/main">
                  <a:graphicData uri="http://schemas.microsoft.com/office/word/2010/wordprocessingShape">
                    <wps:wsp>
                      <wps:cNvSpPr txBox="1"/>
                      <wps:spPr>
                        <a:xfrm>
                          <a:off x="0" y="0"/>
                          <a:ext cx="2580005" cy="3877310"/>
                        </a:xfrm>
                        <a:prstGeom prst="rect"/>
                        <a:solidFill>
                          <a:srgbClr val="FFFFFF"/>
                        </a:solidFill>
                        <a:ln>
                          <a:solidFill>
                            <a:srgbClr val="000000"/>
                          </a:solidFill>
                        </a:ln>
                      </wps:spPr>
                      <wps:txbx>
                        <w:txbxContent>
                          <w:p>
                            <w:pPr>
                              <w:pStyle w:val="Contenudecadre"/>
                              <w:rPr>
                                <w:b/>
                                <w:bCs/>
                              </w:rPr>
                            </w:pPr>
                            <w:r>
                              <w:rPr>
                                <w:b/>
                                <w:bCs/>
                                <w:u w:val="single"/>
                              </w:rPr>
                              <w:t>Doc. 9</w:t>
                            </w:r>
                            <w:r>
                              <w:rPr>
                                <w:b/>
                                <w:bCs/>
                              </w:rPr>
                              <w:t xml:space="preserve"> - Cas concret</w:t>
                            </w:r>
                          </w:p>
                          <w:p>
                            <w:pPr>
                              <w:pStyle w:val="Contenudecadre"/>
                              <w:rPr/>
                            </w:pPr>
                            <w:r>
                              <w:rPr/>
                              <w:t>M. Détune possède deux appartements. M</w:t>
                            </w:r>
                            <w:r>
                              <w:rPr>
                                <w:vertAlign w:val="superscript"/>
                              </w:rPr>
                              <w:t>me</w:t>
                            </w:r>
                            <w:r>
                              <w:rPr/>
                              <w:t xml:space="preserve"> John se présente et souhaite louer l’un des appartements. M</w:t>
                            </w:r>
                            <w:r>
                              <w:rPr>
                                <w:vertAlign w:val="superscript"/>
                              </w:rPr>
                              <w:t>me</w:t>
                            </w:r>
                            <w:r>
                              <w:rPr/>
                              <w:t xml:space="preserve"> John ayant des revenus et des garanties suffisantes, M. Détune accepte de louer l’appartement à M</w:t>
                            </w:r>
                            <w:r>
                              <w:rPr>
                                <w:vertAlign w:val="superscript"/>
                              </w:rPr>
                              <w:t>me</w:t>
                            </w:r>
                            <w:r>
                              <w:rPr/>
                              <w:t xml:space="preserve"> John.</w:t>
                            </w:r>
                          </w:p>
                          <w:p>
                            <w:pPr>
                              <w:pStyle w:val="Contenudecadre"/>
                              <w:rPr/>
                            </w:pPr>
                            <w:r>
                              <w:rPr/>
                              <w:t>M. Lee se présente pour louer l’autre appartement, et, ayant lui aussi des revenus et des garanties suffisantes, sa candidature ne devrait poser aucun problème. Mais un ami pharmacien de M. Détune lui a dit que M. Lee était un de ses clients réguliers et qu’il achetait régulièrement des médicaments contre une maladie invalidante. M. Détune décide alors de refuser la demande de M. Lee.</w:t>
                            </w:r>
                          </w:p>
                          <w:p>
                            <w:pPr>
                              <w:pStyle w:val="Contenudecadre"/>
                              <w:spacing w:before="0" w:after="200"/>
                              <w:rPr/>
                            </w:pPr>
                            <w:r>
                              <w:rPr/>
                            </w:r>
                          </w:p>
                        </w:txbxContent>
                      </wps:txbx>
                      <wps:bodyPr anchor="t" lIns="91440" tIns="45720" rIns="91440" bIns="45720">
                        <a:noAutofit/>
                      </wps:bodyPr>
                    </wps:wsp>
                  </a:graphicData>
                </a:graphic>
              </wp:anchor>
            </w:drawing>
          </mc:Choice>
          <mc:Fallback>
            <w:pict>
              <v:rect fillcolor="#FFFFFF" strokecolor="#000000" strokeweight="0pt" style="position:absolute;rotation:-0;width:203.15pt;height:305.3pt;mso-wrap-distance-left:9pt;mso-wrap-distance-right:9pt;mso-wrap-distance-top:0pt;mso-wrap-distance-bottom:0pt;margin-top:227.7pt;mso-position-vertical-relative:margin;margin-left:319.5pt;mso-position-horizontal-relative:margin">
                <v:textbox>
                  <w:txbxContent>
                    <w:p>
                      <w:pPr>
                        <w:pStyle w:val="Contenudecadre"/>
                        <w:rPr>
                          <w:b/>
                          <w:bCs/>
                        </w:rPr>
                      </w:pPr>
                      <w:r>
                        <w:rPr>
                          <w:b/>
                          <w:bCs/>
                          <w:u w:val="single"/>
                        </w:rPr>
                        <w:t>Doc. 9</w:t>
                      </w:r>
                      <w:r>
                        <w:rPr>
                          <w:b/>
                          <w:bCs/>
                        </w:rPr>
                        <w:t xml:space="preserve"> - Cas concret</w:t>
                      </w:r>
                    </w:p>
                    <w:p>
                      <w:pPr>
                        <w:pStyle w:val="Contenudecadre"/>
                        <w:rPr/>
                      </w:pPr>
                      <w:r>
                        <w:rPr/>
                        <w:t>M. Détune possède deux appartements. M</w:t>
                      </w:r>
                      <w:r>
                        <w:rPr>
                          <w:vertAlign w:val="superscript"/>
                        </w:rPr>
                        <w:t>me</w:t>
                      </w:r>
                      <w:r>
                        <w:rPr/>
                        <w:t xml:space="preserve"> John se présente et souhaite louer l’un des appartements. M</w:t>
                      </w:r>
                      <w:r>
                        <w:rPr>
                          <w:vertAlign w:val="superscript"/>
                        </w:rPr>
                        <w:t>me</w:t>
                      </w:r>
                      <w:r>
                        <w:rPr/>
                        <w:t xml:space="preserve"> John ayant des revenus et des garanties suffisantes, M. Détune accepte de louer l’appartement à M</w:t>
                      </w:r>
                      <w:r>
                        <w:rPr>
                          <w:vertAlign w:val="superscript"/>
                        </w:rPr>
                        <w:t>me</w:t>
                      </w:r>
                      <w:r>
                        <w:rPr/>
                        <w:t xml:space="preserve"> John.</w:t>
                      </w:r>
                    </w:p>
                    <w:p>
                      <w:pPr>
                        <w:pStyle w:val="Contenudecadre"/>
                        <w:rPr/>
                      </w:pPr>
                      <w:r>
                        <w:rPr/>
                        <w:t>M. Lee se présente pour louer l’autre appartement, et, ayant lui aussi des revenus et des garanties suffisantes, sa candidature ne devrait poser aucun problème. Mais un ami pharmacien de M. Détune lui a dit que M. Lee était un de ses clients réguliers et qu’il achetait régulièrement des médicaments contre une maladie invalidante. M. Détune décide alors de refuser la demande de M. Lee.</w:t>
                      </w:r>
                    </w:p>
                    <w:p>
                      <w:pPr>
                        <w:pStyle w:val="Contenudecadre"/>
                        <w:spacing w:before="0" w:after="200"/>
                        <w:rPr/>
                      </w:pPr>
                      <w:r>
                        <w:rPr/>
                      </w:r>
                    </w:p>
                  </w:txbxContent>
                </v:textbox>
                <w10:wrap type="square"/>
              </v:rect>
            </w:pict>
          </mc:Fallback>
        </mc:AlternateContent>
      </w:r>
      <w:r>
        <mc:AlternateContent>
          <mc:Choice Requires="wps">
            <w:drawing>
              <wp:anchor behindDoc="0" distT="0" distB="0" distL="114300" distR="114300" simplePos="0" locked="0" layoutInCell="0" allowOverlap="1" relativeHeight="31">
                <wp:simplePos x="0" y="0"/>
                <wp:positionH relativeFrom="margin">
                  <wp:posOffset>-6350</wp:posOffset>
                </wp:positionH>
                <wp:positionV relativeFrom="margin">
                  <wp:posOffset>2890520</wp:posOffset>
                </wp:positionV>
                <wp:extent cx="4011930" cy="3878580"/>
                <wp:effectExtent l="0" t="0" r="0" b="0"/>
                <wp:wrapSquare wrapText="bothSides"/>
                <wp:docPr id="35" name="Cadre5"/>
                <a:graphic xmlns:a="http://schemas.openxmlformats.org/drawingml/2006/main">
                  <a:graphicData uri="http://schemas.microsoft.com/office/word/2010/wordprocessingShape">
                    <wps:wsp>
                      <wps:cNvSpPr txBox="1"/>
                      <wps:spPr>
                        <a:xfrm>
                          <a:off x="0" y="0"/>
                          <a:ext cx="4011930" cy="3878580"/>
                        </a:xfrm>
                        <a:prstGeom prst="rect"/>
                        <a:solidFill>
                          <a:srgbClr val="FFFFFF">
                            <a:alpha val="0"/>
                          </a:srgbClr>
                        </a:solidFill>
                        <a:ln>
                          <a:solidFill>
                            <a:srgbClr val="000000"/>
                          </a:solidFill>
                        </a:ln>
                      </wps:spPr>
                      <wps:txbx>
                        <w:txbxContent>
                          <w:p>
                            <w:pPr>
                              <w:pStyle w:val="Contenudecadre"/>
                              <w:rPr>
                                <w:b/>
                                <w:bCs/>
                              </w:rPr>
                            </w:pPr>
                            <w:r>
                              <w:rPr>
                                <w:b/>
                                <w:bCs/>
                                <w:u w:val="single"/>
                              </w:rPr>
                              <w:t>Doc. 8</w:t>
                            </w:r>
                            <w:r>
                              <w:rPr>
                                <w:b/>
                                <w:bCs/>
                              </w:rPr>
                              <w:t xml:space="preserve"> - Le scandale Cambridge Analytica</w:t>
                            </w:r>
                          </w:p>
                          <w:p>
                            <w:pPr>
                              <w:pStyle w:val="Contenudecadre"/>
                              <w:rPr/>
                            </w:pPr>
                            <w:r>
                              <w:rPr/>
                              <w:t xml:space="preserve">Le scandale Facebook-Cambridge Analytica renvoie aux données personnelles de 87 millions d’utilisateurs Facebook que la société Cambridge Analytica (CA) a commencé à recueillir dès 2014. Ces informations ont été analysées par une intelligence artificielle et ont servi à influencer les intentions de votes en faveur d’hommes politiques qui ont acheté les services de CA. À la suite de la révélation de la fuite, les publics américain et britannique ont exprimé leur indignation. CA aurait participé en 2016 à la campagne électorale de Donald Trump, en influençant les votes dans des zones où le scrutin était incertain [...]. Début mai 2018, la société Cambridge Analytica annonce fermer ses portes et déclarer faillite. Cependant, presque tous les membres fondateurs se regroupent dans une autre société, Emerdata, qui a récupéré les algorithmes d’intelligence artificielle et les bases de données de Cambridge Analytica, sans préciser ce qu’elle comptait en faire. </w:t>
                            </w:r>
                          </w:p>
                          <w:p>
                            <w:pPr>
                              <w:pStyle w:val="Contenudecadre"/>
                              <w:jc w:val="right"/>
                              <w:rPr>
                                <w:i/>
                                <w:iCs/>
                              </w:rPr>
                            </w:pPr>
                            <w:r>
                              <w:rPr>
                                <w:i/>
                                <w:iCs/>
                              </w:rPr>
                              <w:t>D’après « Scandale Facebook</w:t>
                              <w:noBreakHyphen/>
                              <w:t xml:space="preserve">Cambridge Analytica », Wikipédia. </w:t>
                            </w:r>
                          </w:p>
                          <w:p>
                            <w:pPr>
                              <w:pStyle w:val="Contenudecadre"/>
                              <w:rPr/>
                            </w:pPr>
                            <w:r>
                              <w:rPr/>
                            </w:r>
                          </w:p>
                          <w:p>
                            <w:pPr>
                              <w:pStyle w:val="Contenudecadre"/>
                              <w:spacing w:before="0" w:after="200"/>
                              <w:rPr/>
                            </w:pPr>
                            <w:r>
                              <w:rPr/>
                            </w:r>
                          </w:p>
                        </w:txbxContent>
                      </wps:txbx>
                      <wps:bodyPr anchor="t" lIns="91440" tIns="45720" rIns="91440" bIns="45720">
                        <a:noAutofit/>
                      </wps:bodyPr>
                    </wps:wsp>
                  </a:graphicData>
                </a:graphic>
              </wp:anchor>
            </w:drawing>
          </mc:Choice>
          <mc:Fallback>
            <w:pict>
              <v:rect strokecolor="#000000" strokeweight="0pt" style="position:absolute;rotation:-0;width:315.9pt;height:305.4pt;mso-wrap-distance-left:9pt;mso-wrap-distance-right:9pt;mso-wrap-distance-top:0pt;mso-wrap-distance-bottom:0pt;margin-top:227.6pt;mso-position-vertical-relative:margin;margin-left:-0.5pt;mso-position-horizontal-relative:margin">
                <v:textbox>
                  <w:txbxContent>
                    <w:p>
                      <w:pPr>
                        <w:pStyle w:val="Contenudecadre"/>
                        <w:rPr>
                          <w:b/>
                          <w:bCs/>
                        </w:rPr>
                      </w:pPr>
                      <w:r>
                        <w:rPr>
                          <w:b/>
                          <w:bCs/>
                          <w:u w:val="single"/>
                        </w:rPr>
                        <w:t>Doc. 8</w:t>
                      </w:r>
                      <w:r>
                        <w:rPr>
                          <w:b/>
                          <w:bCs/>
                        </w:rPr>
                        <w:t xml:space="preserve"> - Le scandale Cambridge Analytica</w:t>
                      </w:r>
                    </w:p>
                    <w:p>
                      <w:pPr>
                        <w:pStyle w:val="Contenudecadre"/>
                        <w:rPr/>
                      </w:pPr>
                      <w:r>
                        <w:rPr/>
                        <w:t xml:space="preserve">Le scandale Facebook-Cambridge Analytica renvoie aux données personnelles de 87 millions d’utilisateurs Facebook que la société Cambridge Analytica (CA) a commencé à recueillir dès 2014. Ces informations ont été analysées par une intelligence artificielle et ont servi à influencer les intentions de votes en faveur d’hommes politiques qui ont acheté les services de CA. À la suite de la révélation de la fuite, les publics américain et britannique ont exprimé leur indignation. CA aurait participé en 2016 à la campagne électorale de Donald Trump, en influençant les votes dans des zones où le scrutin était incertain [...]. Début mai 2018, la société Cambridge Analytica annonce fermer ses portes et déclarer faillite. Cependant, presque tous les membres fondateurs se regroupent dans une autre société, Emerdata, qui a récupéré les algorithmes d’intelligence artificielle et les bases de données de Cambridge Analytica, sans préciser ce qu’elle comptait en faire. </w:t>
                      </w:r>
                    </w:p>
                    <w:p>
                      <w:pPr>
                        <w:pStyle w:val="Contenudecadre"/>
                        <w:jc w:val="right"/>
                        <w:rPr>
                          <w:i/>
                          <w:iCs/>
                        </w:rPr>
                      </w:pPr>
                      <w:r>
                        <w:rPr>
                          <w:i/>
                          <w:iCs/>
                        </w:rPr>
                        <w:t>D’après « Scandale Facebook</w:t>
                        <w:noBreakHyphen/>
                        <w:t xml:space="preserve">Cambridge Analytica », Wikipédia. </w:t>
                      </w:r>
                    </w:p>
                    <w:p>
                      <w:pPr>
                        <w:pStyle w:val="Contenudecadre"/>
                        <w:rPr/>
                      </w:pPr>
                      <w:r>
                        <w:rPr/>
                      </w:r>
                    </w:p>
                    <w:p>
                      <w:pPr>
                        <w:pStyle w:val="Contenudecadre"/>
                        <w:spacing w:before="0" w:after="200"/>
                        <w:rPr/>
                      </w:pPr>
                      <w:r>
                        <w:rPr/>
                      </w:r>
                    </w:p>
                  </w:txbxContent>
                </v:textbox>
                <w10:wrap type="square"/>
              </v:rect>
            </w:pict>
          </mc:Fallback>
        </mc:AlternateContent>
      </w:r>
    </w:p>
    <w:p>
      <w:pPr>
        <w:pStyle w:val="ListParagraph"/>
        <w:numPr>
          <w:ilvl w:val="0"/>
          <w:numId w:val="6"/>
        </w:numPr>
        <w:rPr>
          <w:i/>
          <w:iCs/>
        </w:rPr>
      </w:pPr>
      <w:r>
        <w:rPr/>
        <w:t>Présenter les risques d’un commerce des données non réglementé.</w:t>
      </w:r>
    </w:p>
    <w:p>
      <w:pPr>
        <w:pStyle w:val="Normal"/>
        <w:rPr>
          <w:i/>
          <w:iCs/>
        </w:rPr>
      </w:pPr>
      <w:r>
        <w:rPr>
          <w:i/>
          <w:iCs/>
        </w:rPr>
      </w:r>
    </w:p>
    <w:p>
      <w:pPr>
        <w:pStyle w:val="Normal"/>
        <w:jc w:val="left"/>
        <w:rPr>
          <w:i/>
          <w:iCs/>
        </w:rPr>
      </w:pPr>
      <w:r>
        <w:rPr>
          <w:i/>
          <w:iCs/>
        </w:rPr>
      </w:r>
      <w:r>
        <w:br w:type="page"/>
      </w:r>
    </w:p>
    <w:p>
      <w:pPr>
        <w:pStyle w:val="Normal"/>
        <w:spacing w:before="0" w:after="200"/>
        <w:jc w:val="center"/>
        <w:rPr>
          <w:b/>
          <w:bCs/>
          <w:sz w:val="32"/>
          <w:szCs w:val="32"/>
        </w:rPr>
      </w:pPr>
      <w:r>
        <mc:AlternateContent>
          <mc:Choice Requires="wps">
            <w:drawing>
              <wp:anchor behindDoc="0" distT="0" distB="0" distL="114300" distR="114300" simplePos="0" locked="0" layoutInCell="0" allowOverlap="1" relativeHeight="33">
                <wp:simplePos x="0" y="0"/>
                <wp:positionH relativeFrom="margin">
                  <wp:posOffset>1029970</wp:posOffset>
                </wp:positionH>
                <wp:positionV relativeFrom="paragraph">
                  <wp:posOffset>-36195</wp:posOffset>
                </wp:positionV>
                <wp:extent cx="4582160" cy="326390"/>
                <wp:effectExtent l="9525" t="9525" r="9525" b="9525"/>
                <wp:wrapNone/>
                <wp:docPr id="36" name=""/>
                <a:graphic xmlns:a="http://schemas.openxmlformats.org/drawingml/2006/main">
                  <a:graphicData uri="http://schemas.microsoft.com/office/word/2010/wordprocessingShape">
                    <wps:wsp>
                      <wps:cNvSpPr/>
                      <wps:nvSpPr>
                        <wps:cNvPr id="37" name=""/>
                        <wps:cNvSpPr/>
                      </wps:nvSpPr>
                      <wps:spPr>
                        <a:xfrm>
                          <a:off x="0" y="0"/>
                          <a:ext cx="4582080" cy="326520"/>
                        </a:xfrm>
                        <a:prstGeom prst="rect">
                          <a:avLst/>
                        </a:prstGeom>
                        <a:noFill/>
                        <a:ln w="19080">
                          <a:solidFill>
                            <a:srgbClr val="000000"/>
                          </a:solidFill>
                          <a:round/>
                        </a:ln>
                      </wps:spPr>
                      <wps:bodyPr/>
                    </wps:wsp>
                  </a:graphicData>
                </a:graphic>
              </wp:anchor>
            </w:drawing>
          </mc:Choice>
          <mc:Fallback>
            <w:pict>
              <v:rect id="shape_0" stroked="t" o:allowincell="f" style="position:absolute;margin-left:81.1pt;margin-top:-2.85pt;width:360.75pt;height:25.65pt;mso-wrap-style:none;v-text-anchor:middle;mso-position-horizontal-relative:margin">
                <v:fill o:detectmouseclick="t" on="false"/>
                <v:stroke color="black" weight="19080" joinstyle="round" endcap="flat"/>
                <w10:wrap type="none"/>
              </v:rect>
            </w:pict>
          </mc:Fallback>
        </mc:AlternateContent>
      </w:r>
      <w:r>
        <w:rPr>
          <w:b/>
          <w:bCs/>
          <w:sz w:val="32"/>
          <w:szCs w:val="32"/>
        </w:rPr>
        <w:t>ChatGPT et l’école : compatibles ou incompatibles ?</w:t>
      </w:r>
    </w:p>
    <w:p>
      <w:pPr>
        <w:pStyle w:val="Normal"/>
        <w:rPr>
          <w:i/>
          <w:iCs/>
        </w:rPr>
      </w:pPr>
      <w:r>
        <w:rPr>
          <w:i/>
          <w:iCs/>
        </w:rPr>
        <w:t xml:space="preserve">ChatGPT, DallE, Bing, Google Bard, etc. Elles sont de plus en plus nombreuses, efficaces, puissantes. Les intelligences artificielles « génératives » ont révolutionné le quotidien de beaucoup de personnes grâce à la précision de leurs réponses et leur facilité d’utilisation. </w:t>
      </w:r>
    </w:p>
    <w:p>
      <w:pPr>
        <w:pStyle w:val="Normal"/>
        <w:rPr>
          <w:i/>
          <w:iCs/>
          <w:u w:val="single"/>
        </w:rPr>
      </w:pPr>
      <w:r>
        <w:rPr>
          <w:i/>
          <w:iCs/>
          <w:u w:val="single"/>
        </w:rPr>
        <w:t>Puisque ces IA sont si performantes, pourquoi ne pas les utiliser dans le cadre scolaire ? Mais dans quelle limite ? Par qui ? Dans quelle mesure ces IA peuvent être un atout ou un frein à l’apprentissage ?</w:t>
      </w:r>
    </w:p>
    <w:p>
      <w:pPr>
        <w:pStyle w:val="Normal"/>
        <w:rPr/>
      </w:pPr>
      <w:r>
        <w:rPr/>
        <mc:AlternateContent>
          <mc:Choice Requires="wps">
            <w:drawing>
              <wp:anchor behindDoc="0" distT="0" distB="0" distL="114300" distR="114300" simplePos="0" locked="0" layoutInCell="0" allowOverlap="1" relativeHeight="35">
                <wp:simplePos x="0" y="0"/>
                <wp:positionH relativeFrom="margin">
                  <wp:align>center</wp:align>
                </wp:positionH>
                <wp:positionV relativeFrom="paragraph">
                  <wp:posOffset>265430</wp:posOffset>
                </wp:positionV>
                <wp:extent cx="6861810" cy="288290"/>
                <wp:effectExtent l="635" t="635" r="635" b="635"/>
                <wp:wrapNone/>
                <wp:docPr id="38" name=""/>
                <a:graphic xmlns:a="http://schemas.openxmlformats.org/drawingml/2006/main">
                  <a:graphicData uri="http://schemas.microsoft.com/office/word/2010/wordprocessingShape">
                    <wps:wsp>
                      <wps:cNvSpPr/>
                      <wps:nvSpPr>
                        <wps:cNvPr id="39" name=""/>
                        <wps:cNvSpPr/>
                      </wps:nvSpPr>
                      <wps:spPr>
                        <a:xfrm>
                          <a:off x="0" y="0"/>
                          <a:ext cx="6861960" cy="288360"/>
                        </a:xfrm>
                        <a:prstGeom prst="rect">
                          <a:avLst/>
                        </a:prstGeom>
                        <a:noFill/>
                        <a:ln w="0">
                          <a:solidFill>
                            <a:srgbClr val="000000"/>
                          </a:solidFill>
                        </a:ln>
                      </wps:spPr>
                      <wps:bodyPr/>
                    </wps:wsp>
                  </a:graphicData>
                </a:graphic>
              </wp:anchor>
            </w:drawing>
          </mc:Choice>
          <mc:Fallback>
            <w:pict>
              <v:rect id="shape_0" stroked="t" o:allowincell="f" style="position:absolute;margin-left:-8.5pt;margin-top:20.9pt;width:540.25pt;height:22.65pt;mso-wrap-style:none;v-text-anchor:middle;mso-position-horizontal:center;mso-position-horizontal-relative:margin">
                <v:fill o:detectmouseclick="t" on="false"/>
                <v:stroke color="black" joinstyle="round" endcap="flat"/>
                <w10:wrap type="none"/>
              </v:rect>
            </w:pict>
          </mc:Fallback>
        </mc:AlternateContent>
      </w:r>
    </w:p>
    <w:p>
      <w:pPr>
        <w:pStyle w:val="Normal"/>
        <w:rPr>
          <w:b/>
          <w:bCs/>
        </w:rPr>
      </w:pPr>
      <w:r>
        <w:rPr>
          <w:b/>
          <w:bCs/>
          <w:u w:val="single"/>
        </w:rPr>
        <w:t>Document 1</w:t>
      </w:r>
      <w:r>
        <w:rPr>
          <w:b/>
          <w:bCs/>
        </w:rPr>
        <w:t xml:space="preserve"> – Sondage élèves contre professeurs</w:t>
      </w:r>
    </w:p>
    <w:p>
      <w:pPr>
        <w:pStyle w:val="Normal"/>
        <w:rPr/>
      </w:pPr>
      <w:r>
        <w:rPr/>
        <w:t xml:space="preserve">Au mois de juin 2023, un sondage a été mené auprès des élèves de Terminale du lycée Saint André, ainsi que dans d’autres établissements d’Alsace et de France, pour voir quelles utilisations ils faisaient des IA génératives dans le cadre scolaire. Le même sondage a été également proposé pour les professeurs, à quelques différences de formulation près. Pour 158 réponses élève et 52 réponses professeur, voici un bilan du sondage : </w:t>
      </w:r>
    </w:p>
    <w:p>
      <w:pPr>
        <w:pStyle w:val="Normal"/>
        <w:rPr/>
      </w:pPr>
      <w:r>
        <w:rPr/>
        <w:drawing>
          <wp:inline distT="0" distB="0" distL="0" distR="0">
            <wp:extent cx="6645910" cy="6129020"/>
            <wp:effectExtent l="0" t="0" r="0" b="0"/>
            <wp:docPr id="4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 1"/>
                    <pic:cNvPicPr>
                      <a:picLocks noChangeAspect="1" noChangeArrowheads="1"/>
                    </pic:cNvPicPr>
                  </pic:nvPicPr>
                  <pic:blipFill>
                    <a:blip r:embed="rId48"/>
                    <a:stretch>
                      <a:fillRect/>
                    </a:stretch>
                  </pic:blipFill>
                  <pic:spPr bwMode="auto">
                    <a:xfrm>
                      <a:off x="0" y="0"/>
                      <a:ext cx="6645910" cy="6129020"/>
                    </a:xfrm>
                    <a:prstGeom prst="rect">
                      <a:avLst/>
                    </a:prstGeom>
                    <a:noFill/>
                  </pic:spPr>
                </pic:pic>
              </a:graphicData>
            </a:graphic>
          </wp:inline>
        </w:drawing>
      </w:r>
    </w:p>
    <w:p>
      <w:pPr>
        <w:pStyle w:val="Normal"/>
        <w:rPr>
          <w:i/>
          <w:iCs/>
          <w:u w:val="single"/>
        </w:rPr>
      </w:pPr>
      <w:r>
        <w:rPr>
          <w:i/>
          <w:iCs/>
          <w:u w:val="single"/>
        </w:rPr>
      </w:r>
    </w:p>
    <w:p>
      <w:pPr>
        <w:pStyle w:val="Normal"/>
        <w:rPr>
          <w:b/>
          <w:bCs/>
        </w:rPr>
      </w:pPr>
      <w:r>
        <w:rPr>
          <w:rStyle w:val="myxfac"/>
          <w:b/>
          <w:bCs/>
        </w:rPr>
        <w:t xml:space="preserve">Comment concevez-vous l’utilisation des IA dans le cadre scolaire ? (3 réponses maximum). </w:t>
      </w:r>
      <w:r>
        <w:rPr>
          <w:rStyle w:val="myxfac"/>
          <w:i/>
          <w:iCs/>
        </w:rPr>
        <w:t>Pour chaque réponse, le pourcentage représente le nombre de fois que la réponse a été cochée par rapport au nombre total de réponses.</w:t>
      </w:r>
    </w:p>
    <w:p>
      <w:pPr>
        <w:pStyle w:val="Normal"/>
        <w:rPr/>
      </w:pPr>
      <w:r>
        <w:rPr/>
        <mc:AlternateContent>
          <mc:Choice Requires="wps">
            <w:drawing>
              <wp:inline distT="0" distB="0" distL="0" distR="0" wp14:anchorId="055822CE">
                <wp:extent cx="6642100" cy="1768475"/>
                <wp:effectExtent l="0" t="0" r="0" b="0"/>
                <wp:docPr id="41" name="Image 2"/>
                <a:graphic xmlns:a="http://schemas.openxmlformats.org/drawingml/2006/main">
                  <a:graphicData uri="http://schemas.openxmlformats.org/drawingml/2006/picture">
                    <pic:pic xmlns:pic="http://schemas.openxmlformats.org/drawingml/2006/picture">
                      <pic:nvPicPr>
                        <pic:cNvPr id="42" name="Image 2"/>
                        <pic:cNvPicPr/>
                      </pic:nvPicPr>
                      <pic:blipFill>
                        <a:blip r:embed="rId49">
                          <a:extLst>
                            <a:ext uri="{BEBA8EAE-BF5A-486C-A8C5-ECC9F3942E4B}">
                              <a14:imgProps xmlns:a14="http://schemas.microsoft.com/office/drawing/2010/main">
                                <a14:imgLayer r:embed="rId50">
                                  <a14:imgEffect>
                                    <a14:sharpenSoften amount="25000"/>
                                  </a14:imgEffect>
                                </a14:imgLayer>
                              </a14:imgProps>
                            </a:ext>
                          </a:extLst>
                        </a:blip>
                        <a:stretch/>
                      </pic:blipFill>
                      <pic:spPr>
                        <a:xfrm>
                          <a:off x="0" y="0"/>
                          <a:ext cx="6642000" cy="1768320"/>
                        </a:xfrm>
                        <a:prstGeom prst="rect">
                          <a:avLst/>
                        </a:prstGeom>
                        <a:noFill/>
                        <a:ln w="0">
                          <a:noFill/>
                        </a:ln>
                      </pic:spPr>
                    </pic:pic>
                  </a:graphicData>
                </a:graphic>
              </wp:inline>
            </w:drawing>
          </mc:Choice>
          <mc:Fallback>
            <w:pict>
              <v:shape id="shape_0" stroked="f" o:allowincell="f" style="position:absolute;margin-left:0pt;margin-top:-139.3pt;width:522.95pt;height:139.2pt;mso-wrap-style:none;v-text-anchor:middle;mso-position-vertical:top" wp14:anchorId="055822CE" type="_x0000_t75">
                <v:imagedata r:id="rId51" o:detectmouseclick="t"/>
                <v:stroke color="#3465a4" joinstyle="round" endcap="flat"/>
                <w10:wrap type="square"/>
              </v:shape>
            </w:pict>
          </mc:Fallback>
        </mc:AlternateContent>
      </w:r>
    </w:p>
    <w:p>
      <w:pPr>
        <w:pStyle w:val="Normal"/>
        <w:rPr>
          <w:rStyle w:val="myxfac"/>
          <w:b/>
          <w:bCs/>
          <w:u w:val="single"/>
        </w:rPr>
      </w:pPr>
      <w:r>
        <w:rPr>
          <w:b/>
          <w:bCs/>
          <w:u w:val="single"/>
        </w:rPr>
        <mc:AlternateContent>
          <mc:Choice Requires="wps">
            <w:drawing>
              <wp:anchor behindDoc="0" distT="0" distB="0" distL="114300" distR="114300" simplePos="0" locked="0" layoutInCell="0" allowOverlap="1" relativeHeight="34">
                <wp:simplePos x="0" y="0"/>
                <wp:positionH relativeFrom="margin">
                  <wp:posOffset>3318510</wp:posOffset>
                </wp:positionH>
                <wp:positionV relativeFrom="paragraph">
                  <wp:posOffset>209550</wp:posOffset>
                </wp:positionV>
                <wp:extent cx="635" cy="6840220"/>
                <wp:effectExtent l="1270" t="635" r="635" b="1270"/>
                <wp:wrapNone/>
                <wp:docPr id="43" name=""/>
                <a:graphic xmlns:a="http://schemas.openxmlformats.org/drawingml/2006/main">
                  <a:graphicData uri="http://schemas.microsoft.com/office/word/2010/wordprocessingShape">
                    <wps:wsp>
                      <wps:cNvSpPr/>
                      <wps:spPr>
                        <a:xfrm>
                          <a:off x="0" y="0"/>
                          <a:ext cx="720" cy="6840360"/>
                        </a:xfrm>
                        <a:prstGeom prst="straightConnector1">
                          <a:avLst/>
                        </a:prstGeom>
                        <a:noFill/>
                        <a:ln w="0">
                          <a:solidFill>
                            <a:srgbClr val="000000"/>
                          </a:solidFill>
                        </a:ln>
                      </wps:spPr>
                      <wps:style>
                        <a:lnRef idx="0"/>
                        <a:fillRef idx="0"/>
                        <a:effectRef idx="0"/>
                        <a:fontRef idx="minor"/>
                      </wps:style>
                      <wps:bodyPr/>
                    </wps:wsp>
                  </a:graphicData>
                </a:graphic>
              </wp:anchor>
            </w:drawing>
          </mc:Choice>
          <mc:Fallback>
            <w:pict>
              <v:shape id="shape_0" stroked="t" o:allowincell="f" style="position:absolute;margin-left:261.3pt;margin-top:16.5pt;width:0pt;height:538.55pt;mso-wrap-style:none;v-text-anchor:middle;mso-position-horizontal-relative:margin" type="_x0000_t32">
                <v:fill o:detectmouseclick="t" on="false"/>
                <v:stroke color="black" joinstyle="round" endcap="flat"/>
                <w10:wrap type="none"/>
              </v:shape>
            </w:pict>
          </mc:Fallback>
        </mc:AlternateContent>
      </w:r>
    </w:p>
    <w:p>
      <w:pPr>
        <w:sectPr>
          <w:headerReference w:type="even" r:id="rId52"/>
          <w:headerReference w:type="default" r:id="rId53"/>
          <w:headerReference w:type="first" r:id="rId54"/>
          <w:footerReference w:type="even" r:id="rId55"/>
          <w:footerReference w:type="default" r:id="rId56"/>
          <w:footerReference w:type="first" r:id="rId57"/>
          <w:type w:val="nextPage"/>
          <w:pgSz w:w="11906" w:h="16838"/>
          <w:pgMar w:left="720" w:right="720" w:gutter="0" w:header="283" w:top="720" w:footer="283" w:bottom="720"/>
          <w:pgNumType w:fmt="decimal"/>
          <w:formProt w:val="false"/>
          <w:textDirection w:val="lrTb"/>
          <w:docGrid w:type="default" w:linePitch="600" w:charSpace="36864"/>
        </w:sectPr>
      </w:pPr>
    </w:p>
    <w:p>
      <w:pPr>
        <w:pStyle w:val="Normal"/>
        <w:rPr>
          <w:rStyle w:val="myxfac"/>
          <w:b/>
          <w:bCs/>
          <w:u w:val="single"/>
        </w:rPr>
      </w:pPr>
      <w:r>
        <w:rPr>
          <w:rStyle w:val="myxfac"/>
          <w:b/>
          <w:bCs/>
          <w:u w:val="single"/>
        </w:rPr>
        <w:t>Elèves</w:t>
      </w:r>
      <w:r>
        <w:rPr>
          <w:rStyle w:val="myxfac"/>
          <w:b/>
          <w:bCs/>
        </w:rPr>
        <w:t> :</w:t>
      </w:r>
      <w:r>
        <w:rPr>
          <w:rStyle w:val="myxfac"/>
          <w:b/>
          <w:bCs/>
          <w:u w:val="single"/>
        </w:rPr>
        <w:t xml:space="preserve"> </w:t>
      </w:r>
    </w:p>
    <w:p>
      <w:pPr>
        <w:pStyle w:val="Normal"/>
        <w:rPr>
          <w:rStyle w:val="myxfac"/>
          <w:b/>
          <w:bCs/>
        </w:rPr>
      </w:pPr>
      <w:r>
        <w:rPr>
          <w:rStyle w:val="myxfac"/>
          <w:b/>
          <w:bCs/>
        </w:rPr>
        <w:t>Avez-vous déjà utilisé une IA pour effectuer un travail évalué et noté par vos enseignants ? </w:t>
      </w:r>
    </w:p>
    <w:p>
      <w:pPr>
        <w:pStyle w:val="Normal"/>
        <w:jc w:val="center"/>
        <w:rPr>
          <w:rStyle w:val="myxfac"/>
        </w:rPr>
      </w:pPr>
      <w:r>
        <w:rPr/>
        <w:drawing>
          <wp:inline distT="0" distB="0" distL="0" distR="0">
            <wp:extent cx="2700020" cy="1751330"/>
            <wp:effectExtent l="0" t="0" r="0" b="0"/>
            <wp:docPr id="4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 4"/>
                    <pic:cNvPicPr>
                      <a:picLocks noChangeAspect="1" noChangeArrowheads="1"/>
                    </pic:cNvPicPr>
                  </pic:nvPicPr>
                  <pic:blipFill>
                    <a:blip r:embed="rId58"/>
                    <a:stretch>
                      <a:fillRect/>
                    </a:stretch>
                  </pic:blipFill>
                  <pic:spPr bwMode="auto">
                    <a:xfrm>
                      <a:off x="0" y="0"/>
                      <a:ext cx="2700020" cy="1751330"/>
                    </a:xfrm>
                    <a:prstGeom prst="rect">
                      <a:avLst/>
                    </a:prstGeom>
                    <a:noFill/>
                  </pic:spPr>
                </pic:pic>
              </a:graphicData>
            </a:graphic>
          </wp:inline>
        </w:drawing>
      </w:r>
    </w:p>
    <w:p>
      <w:pPr>
        <w:pStyle w:val="Normal"/>
        <w:rPr>
          <w:rStyle w:val="myxfac"/>
          <w:b/>
          <w:bCs/>
        </w:rPr>
      </w:pPr>
      <w:r>
        <w:rPr>
          <w:rStyle w:val="myxfac"/>
          <w:b/>
          <w:bCs/>
        </w:rPr>
        <w:t>Pourquoi ?</w:t>
      </w:r>
    </w:p>
    <w:p>
      <w:pPr>
        <w:pStyle w:val="Normal"/>
        <w:jc w:val="center"/>
        <w:rPr>
          <w:rStyle w:val="myxfac"/>
        </w:rPr>
      </w:pPr>
      <w:r>
        <w:rPr/>
        <mc:AlternateContent>
          <mc:Choice Requires="wps">
            <w:drawing>
              <wp:inline distT="0" distB="0" distL="0" distR="0" wp14:anchorId="7A45E9ED">
                <wp:extent cx="2894330" cy="2814955"/>
                <wp:effectExtent l="3175" t="39370" r="0" b="39370"/>
                <wp:docPr id="45" name="Image 10"/>
                <a:graphic xmlns:a="http://schemas.openxmlformats.org/drawingml/2006/main">
                  <a:graphicData uri="http://schemas.openxmlformats.org/drawingml/2006/picture">
                    <pic:pic xmlns:pic="http://schemas.openxmlformats.org/drawingml/2006/picture">
                      <pic:nvPicPr>
                        <pic:cNvPr id="46" name="Image 10"/>
                        <pic:cNvPicPr/>
                      </pic:nvPicPr>
                      <pic:blipFill>
                        <a:blip r:embed="rId59">
                          <a:extLst>
                            <a:ext uri="{BEBA8EAE-BF5A-486C-A8C5-ECC9F3942E4B}">
                              <a14:imgProps xmlns:a14="http://schemas.microsoft.com/office/drawing/2010/main">
                                <a14:imgLayer r:embed="rId60">
                                  <a14:imgEffect>
                                    <a14:sharpenSoften amount="50000"/>
                                  </a14:imgEffect>
                                </a14:imgLayer>
                              </a14:imgProps>
                            </a:ext>
                          </a:extLst>
                        </a:blip>
                        <a:stretch/>
                      </pic:blipFill>
                      <pic:spPr>
                        <a:xfrm rot="5400000">
                          <a:off x="0" y="0"/>
                          <a:ext cx="2894400" cy="2814840"/>
                        </a:xfrm>
                        <a:prstGeom prst="rect">
                          <a:avLst/>
                        </a:prstGeom>
                        <a:noFill/>
                        <a:ln w="0">
                          <a:noFill/>
                        </a:ln>
                      </pic:spPr>
                    </pic:pic>
                  </a:graphicData>
                </a:graphic>
              </wp:inline>
            </w:drawing>
          </mc:Choice>
          <mc:Fallback>
            <w:pict>
              <v:shape id="shape_0" stroked="f" o:allowincell="f" style="position:absolute;margin-left:-3.1pt;margin-top:-224.85pt;width:227.85pt;height:221.6pt;mso-wrap-style:none;v-text-anchor:middle;rotation:90;mso-position-vertical:top" wp14:anchorId="7A45E9ED" type="_x0000_t75">
                <v:imagedata r:id="rId61" o:detectmouseclick="t"/>
                <v:stroke color="#3465a4" joinstyle="round" endcap="flat"/>
                <w10:wrap type="square"/>
              </v:shape>
            </w:pict>
          </mc:Fallback>
        </mc:AlternateContent>
      </w:r>
    </w:p>
    <w:p>
      <w:pPr>
        <w:pStyle w:val="Normal"/>
        <w:jc w:val="center"/>
        <w:rPr>
          <w:rStyle w:val="myxfac"/>
        </w:rPr>
      </w:pPr>
      <w:r>
        <w:rPr/>
      </w:r>
    </w:p>
    <w:p>
      <w:pPr>
        <w:pStyle w:val="Normal"/>
        <w:jc w:val="center"/>
        <w:rPr>
          <w:rStyle w:val="myxfac"/>
        </w:rPr>
      </w:pPr>
      <w:r>
        <w:rPr/>
      </w:r>
    </w:p>
    <w:p>
      <w:pPr>
        <w:pStyle w:val="Normal"/>
        <w:rPr>
          <w:rStyle w:val="myxfac"/>
          <w:b/>
          <w:bCs/>
          <w:u w:val="single"/>
        </w:rPr>
      </w:pPr>
      <w:r>
        <w:rPr>
          <w:rStyle w:val="myxfac"/>
          <w:b/>
          <w:bCs/>
          <w:u w:val="single"/>
        </w:rPr>
        <w:t>Professeurs</w:t>
      </w:r>
      <w:r>
        <w:rPr>
          <w:rStyle w:val="myxfac"/>
          <w:b/>
          <w:bCs/>
        </w:rPr>
        <w:t> :</w:t>
      </w:r>
      <w:r>
        <w:rPr>
          <w:rStyle w:val="myxfac"/>
          <w:b/>
          <w:bCs/>
          <w:u w:val="single"/>
        </w:rPr>
        <w:t xml:space="preserve"> </w:t>
      </w:r>
    </w:p>
    <w:p>
      <w:pPr>
        <w:pStyle w:val="Normal"/>
        <w:rPr>
          <w:rStyle w:val="myxfac"/>
          <w:b/>
          <w:bCs/>
        </w:rPr>
      </w:pPr>
      <w:r>
        <w:rPr>
          <w:rStyle w:val="myxfac"/>
          <w:b/>
          <w:bCs/>
        </w:rPr>
        <w:t>Avez-vous déjà constaté qu'un travail que vous deviez évaluer avait été réalisé avec une IA ?</w:t>
      </w:r>
    </w:p>
    <w:p>
      <w:pPr>
        <w:pStyle w:val="Normal"/>
        <w:jc w:val="center"/>
        <w:rPr/>
      </w:pPr>
      <w:r>
        <w:rPr/>
        <w:drawing>
          <wp:inline distT="0" distB="0" distL="0" distR="0">
            <wp:extent cx="2673985" cy="1716405"/>
            <wp:effectExtent l="0" t="0" r="0" b="0"/>
            <wp:docPr id="47"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Image 8"/>
                    <pic:cNvPicPr>
                      <a:picLocks noChangeAspect="1" noChangeArrowheads="1"/>
                    </pic:cNvPicPr>
                  </pic:nvPicPr>
                  <pic:blipFill>
                    <a:blip r:embed="rId62"/>
                    <a:stretch>
                      <a:fillRect/>
                    </a:stretch>
                  </pic:blipFill>
                  <pic:spPr bwMode="auto">
                    <a:xfrm>
                      <a:off x="0" y="0"/>
                      <a:ext cx="2673985" cy="1716405"/>
                    </a:xfrm>
                    <a:prstGeom prst="rect">
                      <a:avLst/>
                    </a:prstGeom>
                    <a:noFill/>
                  </pic:spPr>
                </pic:pic>
              </a:graphicData>
            </a:graphic>
          </wp:inline>
        </w:drawing>
      </w:r>
    </w:p>
    <w:p>
      <w:pPr>
        <w:pStyle w:val="Normal"/>
        <w:rPr>
          <w:b/>
          <w:bCs/>
        </w:rPr>
      </w:pPr>
      <w:r>
        <w:rPr>
          <w:b/>
          <w:bCs/>
        </w:rPr>
        <w:t>Comment avez-vous réagi ?</w:t>
      </w:r>
    </w:p>
    <w:p>
      <w:pPr>
        <w:pStyle w:val="Normal"/>
        <w:jc w:val="center"/>
        <w:rPr/>
      </w:pPr>
      <w:r>
        <w:rPr/>
        <mc:AlternateContent>
          <mc:Choice Requires="wps">
            <w:drawing>
              <wp:inline distT="0" distB="0" distL="0" distR="0" wp14:anchorId="702FEA00">
                <wp:extent cx="3570605" cy="2770505"/>
                <wp:effectExtent l="3810" t="400050" r="0" b="400050"/>
                <wp:docPr id="48" name="Image 11"/>
                <a:graphic xmlns:a="http://schemas.openxmlformats.org/drawingml/2006/main">
                  <a:graphicData uri="http://schemas.openxmlformats.org/drawingml/2006/picture">
                    <pic:pic xmlns:pic="http://schemas.openxmlformats.org/drawingml/2006/picture">
                      <pic:nvPicPr>
                        <pic:cNvPr id="49" name="Image 11"/>
                        <pic:cNvPicPr/>
                      </pic:nvPicPr>
                      <pic:blipFill>
                        <a:blip r:embed="rId63">
                          <a:extLst>
                            <a:ext uri="{BEBA8EAE-BF5A-486C-A8C5-ECC9F3942E4B}">
                              <a14:imgProps xmlns:a14="http://schemas.microsoft.com/office/drawing/2010/main">
                                <a14:imgLayer r:embed="rId64">
                                  <a14:imgEffect>
                                    <a14:sharpenSoften amount="50000"/>
                                  </a14:imgEffect>
                                </a14:imgLayer>
                              </a14:imgProps>
                            </a:ext>
                          </a:extLst>
                        </a:blip>
                        <a:stretch/>
                      </pic:blipFill>
                      <pic:spPr>
                        <a:xfrm rot="5400000">
                          <a:off x="0" y="0"/>
                          <a:ext cx="3570480" cy="2770560"/>
                        </a:xfrm>
                        <a:prstGeom prst="rect">
                          <a:avLst/>
                        </a:prstGeom>
                        <a:noFill/>
                        <a:ln w="0">
                          <a:noFill/>
                        </a:ln>
                      </pic:spPr>
                    </pic:pic>
                  </a:graphicData>
                </a:graphic>
              </wp:inline>
            </w:drawing>
          </mc:Choice>
          <mc:Fallback>
            <w:pict>
              <v:shape id="shape_0" stroked="f" o:allowincell="f" style="position:absolute;margin-left:-31.5pt;margin-top:-249.7pt;width:281.1pt;height:218.1pt;mso-wrap-style:none;v-text-anchor:middle;rotation:90;mso-position-vertical:top" wp14:anchorId="702FEA00" type="_x0000_t75">
                <v:imagedata r:id="rId65" o:detectmouseclick="t"/>
                <v:stroke color="#3465a4" joinstyle="round" endcap="flat"/>
                <w10:wrap type="square"/>
              </v:shape>
            </w:pict>
          </mc:Fallback>
        </mc:AlternateContent>
      </w:r>
    </w:p>
    <w:p>
      <w:pPr>
        <w:sectPr>
          <w:type w:val="continuous"/>
          <w:pgSz w:w="11906" w:h="16838"/>
          <w:pgMar w:left="720" w:right="720" w:gutter="0" w:header="283" w:top="720" w:footer="283" w:bottom="720"/>
          <w:cols w:num="2" w:space="284" w:equalWidth="true" w:sep="false"/>
          <w:formProt w:val="false"/>
          <w:textDirection w:val="lrTb"/>
          <w:docGrid w:type="default" w:linePitch="600" w:charSpace="36864"/>
        </w:sectPr>
      </w:pPr>
    </w:p>
    <w:p>
      <w:pPr>
        <w:pStyle w:val="Normal"/>
        <w:rPr/>
      </w:pPr>
      <w:r>
        <w:rPr/>
      </w:r>
    </w:p>
    <w:p>
      <w:pPr>
        <w:pStyle w:val="Normal"/>
        <w:rPr/>
      </w:pPr>
      <w:r>
        <w:rPr/>
        <w:drawing>
          <wp:anchor behindDoc="0" distT="0" distB="0" distL="0" distR="0" simplePos="0" locked="0" layoutInCell="1" allowOverlap="1" relativeHeight="21">
            <wp:simplePos x="0" y="0"/>
            <wp:positionH relativeFrom="column">
              <wp:posOffset>4162425</wp:posOffset>
            </wp:positionH>
            <wp:positionV relativeFrom="paragraph">
              <wp:posOffset>226695</wp:posOffset>
            </wp:positionV>
            <wp:extent cx="2408555" cy="1326515"/>
            <wp:effectExtent l="0" t="0" r="0" b="0"/>
            <wp:wrapNone/>
            <wp:docPr id="50"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 2"/>
                    <pic:cNvPicPr>
                      <a:picLocks noChangeAspect="1" noChangeArrowheads="1"/>
                    </pic:cNvPicPr>
                  </pic:nvPicPr>
                  <pic:blipFill>
                    <a:blip r:embed="rId66"/>
                    <a:stretch>
                      <a:fillRect/>
                    </a:stretch>
                  </pic:blipFill>
                  <pic:spPr bwMode="auto">
                    <a:xfrm>
                      <a:off x="0" y="0"/>
                      <a:ext cx="2408555" cy="1326515"/>
                    </a:xfrm>
                    <a:prstGeom prst="rect">
                      <a:avLst/>
                    </a:prstGeom>
                    <a:noFill/>
                  </pic:spPr>
                </pic:pic>
              </a:graphicData>
            </a:graphic>
          </wp:anchor>
        </w:drawing>
      </w:r>
      <w:r>
        <mc:AlternateContent>
          <mc:Choice Requires="wps">
            <w:drawing>
              <wp:anchor behindDoc="1" distT="0" distB="0" distL="114300" distR="114300" simplePos="0" locked="0" layoutInCell="0" allowOverlap="1" relativeHeight="22">
                <wp:simplePos x="0" y="0"/>
                <wp:positionH relativeFrom="margin">
                  <wp:align>center</wp:align>
                </wp:positionH>
                <wp:positionV relativeFrom="margin">
                  <wp:align>top</wp:align>
                </wp:positionV>
                <wp:extent cx="6659880" cy="2863850"/>
                <wp:effectExtent l="0" t="0" r="0" b="0"/>
                <wp:wrapNone/>
                <wp:docPr id="51" name="Cadre7"/>
                <a:graphic xmlns:a="http://schemas.openxmlformats.org/drawingml/2006/main">
                  <a:graphicData uri="http://schemas.microsoft.com/office/word/2010/wordprocessingShape">
                    <wps:wsp>
                      <wps:cNvSpPr txBox="1"/>
                      <wps:spPr>
                        <a:xfrm>
                          <a:off x="0" y="0"/>
                          <a:ext cx="6659880" cy="2863850"/>
                        </a:xfrm>
                        <a:prstGeom prst="rect"/>
                        <a:solidFill>
                          <a:srgbClr val="FFFFFF"/>
                        </a:solidFill>
                        <a:ln>
                          <a:solidFill>
                            <a:srgbClr val="000000"/>
                          </a:solidFill>
                        </a:ln>
                      </wps:spPr>
                      <wps:txbx>
                        <w:txbxContent>
                          <w:p>
                            <w:pPr>
                              <w:pStyle w:val="Contenudecadre"/>
                              <w:rPr>
                                <w:b/>
                                <w:bCs/>
                              </w:rPr>
                            </w:pPr>
                            <w:r>
                              <w:rPr>
                                <w:b/>
                                <w:bCs/>
                                <w:u w:val="single"/>
                              </w:rPr>
                              <w:t>Document 2</w:t>
                            </w:r>
                            <w:r>
                              <w:rPr>
                                <w:b/>
                                <w:bCs/>
                              </w:rPr>
                              <w:t xml:space="preserve"> – Le fonctionnement des IA génératives</w:t>
                            </w:r>
                          </w:p>
                          <w:p>
                            <w:pPr>
                              <w:pStyle w:val="Contenudecadre"/>
                              <w:ind w:right="3945"/>
                              <w:rPr/>
                            </w:pPr>
                            <w:r>
                              <w:rPr/>
                              <w:t xml:space="preserve">ChatGPT créé par l’entreprise OpenAI® est le plus connu des outils d’IA générative. Il couple l’ergonomie d’un canal de discussion entre des personnes et la subtilité de l’algorithme GPT (Generative Pre-trained Transformer). Cet algorithme permet – à partir d’un groupe de mots, d’une phrase ou d’un texte – de proposer le « mot suivant » de façon que l’ensemble soit cohérent. </w:t>
                            </w:r>
                          </w:p>
                          <w:p>
                            <w:pPr>
                              <w:pStyle w:val="Contenudecadre"/>
                              <w:ind w:right="3945"/>
                              <w:rPr/>
                            </w:pPr>
                            <w:r>
                              <w:rPr/>
                              <w:t xml:space="preserve">Ainsi ChatGPT est très puissant pour produire des texte cohérent, mais en réalité son contenu n’est qu’une succession de mots ayant un sens plausible, sans aucune preuve de véracité. </w:t>
                            </w:r>
                          </w:p>
                          <w:p>
                            <w:pPr>
                              <w:pStyle w:val="Contenudecadre"/>
                              <w:ind w:right="3945"/>
                              <w:rPr/>
                            </w:pPr>
                            <w:r>
                              <w:rPr/>
                              <w:t>Certains s’accordent à dire que « ChatGPT parle bien mais n’a aucune idée de ce qu’il dit ».</w:t>
                            </w:r>
                          </w:p>
                          <w:p>
                            <w:pPr>
                              <w:pStyle w:val="Contenudecadre"/>
                              <w:spacing w:before="0" w:after="200"/>
                              <w:rPr/>
                            </w:pPr>
                            <w:r>
                              <w:rPr/>
                            </w:r>
                          </w:p>
                        </w:txbxContent>
                      </wps:txbx>
                      <wps:bodyPr anchor="t" lIns="91440" tIns="45720" rIns="91440" bIns="45720">
                        <a:noAutofit/>
                      </wps:bodyPr>
                    </wps:wsp>
                  </a:graphicData>
                </a:graphic>
              </wp:anchor>
            </w:drawing>
          </mc:Choice>
          <mc:Fallback>
            <w:pict>
              <v:rect fillcolor="#FFFFFF" strokecolor="#000000" strokeweight="0pt" style="position:absolute;rotation:-0;width:524.4pt;height:225.5pt;mso-wrap-distance-left:9pt;mso-wrap-distance-right:9pt;mso-wrap-distance-top:0pt;mso-wrap-distance-bottom:0pt;margin-top:0pt;mso-position-vertical:top;mso-position-vertical-relative:margin;margin-left:-0.55pt;mso-position-horizontal:center;mso-position-horizontal-relative:margin">
                <v:textbox>
                  <w:txbxContent>
                    <w:p>
                      <w:pPr>
                        <w:pStyle w:val="Contenudecadre"/>
                        <w:rPr>
                          <w:b/>
                          <w:bCs/>
                        </w:rPr>
                      </w:pPr>
                      <w:r>
                        <w:rPr>
                          <w:b/>
                          <w:bCs/>
                          <w:u w:val="single"/>
                        </w:rPr>
                        <w:t>Document 2</w:t>
                      </w:r>
                      <w:r>
                        <w:rPr>
                          <w:b/>
                          <w:bCs/>
                        </w:rPr>
                        <w:t xml:space="preserve"> – Le fonctionnement des IA génératives</w:t>
                      </w:r>
                    </w:p>
                    <w:p>
                      <w:pPr>
                        <w:pStyle w:val="Contenudecadre"/>
                        <w:ind w:right="3945"/>
                        <w:rPr/>
                      </w:pPr>
                      <w:r>
                        <w:rPr/>
                        <w:t xml:space="preserve">ChatGPT créé par l’entreprise OpenAI® est le plus connu des outils d’IA générative. Il couple l’ergonomie d’un canal de discussion entre des personnes et la subtilité de l’algorithme GPT (Generative Pre-trained Transformer). Cet algorithme permet – à partir d’un groupe de mots, d’une phrase ou d’un texte – de proposer le « mot suivant » de façon que l’ensemble soit cohérent. </w:t>
                      </w:r>
                    </w:p>
                    <w:p>
                      <w:pPr>
                        <w:pStyle w:val="Contenudecadre"/>
                        <w:ind w:right="3945"/>
                        <w:rPr/>
                      </w:pPr>
                      <w:r>
                        <w:rPr/>
                        <w:t xml:space="preserve">Ainsi ChatGPT est très puissant pour produire des texte cohérent, mais en réalité son contenu n’est qu’une succession de mots ayant un sens plausible, sans aucune preuve de véracité. </w:t>
                      </w:r>
                    </w:p>
                    <w:p>
                      <w:pPr>
                        <w:pStyle w:val="Contenudecadre"/>
                        <w:ind w:right="3945"/>
                        <w:rPr/>
                      </w:pPr>
                      <w:r>
                        <w:rPr/>
                        <w:t>Certains s’accordent à dire que « ChatGPT parle bien mais n’a aucune idée de ce qu’il dit ».</w:t>
                      </w:r>
                    </w:p>
                    <w:p>
                      <w:pPr>
                        <w:pStyle w:val="Contenudecadre"/>
                        <w:spacing w:before="0" w:after="200"/>
                        <w:rPr/>
                      </w:pPr>
                      <w:r>
                        <w:rPr/>
                      </w:r>
                    </w:p>
                  </w:txbxContent>
                </v:textbox>
                <w10:wrap type="none"/>
              </v:rect>
            </w:pict>
          </mc:Fallback>
        </mc:AlternateContent>
      </w:r>
    </w:p>
    <w:p>
      <w:pPr>
        <w:pStyle w:val="Normal"/>
        <w:rPr/>
      </w:pPr>
      <w:r>
        <w:rPr/>
      </w:r>
    </w:p>
    <w:p>
      <w:pPr>
        <w:pStyle w:val="Normal"/>
        <w:rPr/>
      </w:pPr>
      <w:r>
        <w:rPr/>
      </w:r>
    </w:p>
    <w:p>
      <w:pPr>
        <w:pStyle w:val="Normal"/>
        <w:rPr/>
      </w:pPr>
      <w:r>
        <w:rPr/>
      </w:r>
    </w:p>
    <w:p>
      <w:pPr>
        <w:pStyle w:val="Normal"/>
        <w:rPr/>
      </w:pPr>
      <w:r>
        <w:rPr/>
      </w:r>
    </w:p>
    <w:p>
      <w:pPr>
        <w:pStyle w:val="Normal"/>
        <w:rPr/>
      </w:pPr>
      <w:r>
        <w:rPr/>
        <w:drawing>
          <wp:anchor behindDoc="0" distT="0" distB="0" distL="0" distR="0" simplePos="0" locked="0" layoutInCell="1" allowOverlap="1" relativeHeight="18">
            <wp:simplePos x="0" y="0"/>
            <wp:positionH relativeFrom="column">
              <wp:posOffset>5513705</wp:posOffset>
            </wp:positionH>
            <wp:positionV relativeFrom="paragraph">
              <wp:posOffset>41275</wp:posOffset>
            </wp:positionV>
            <wp:extent cx="996315" cy="996315"/>
            <wp:effectExtent l="0" t="0" r="0" b="0"/>
            <wp:wrapNone/>
            <wp:docPr id="52" name="Imag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5"/>
                    <pic:cNvPicPr>
                      <a:picLocks noChangeAspect="1" noChangeArrowheads="1"/>
                    </pic:cNvPicPr>
                  </pic:nvPicPr>
                  <pic:blipFill>
                    <a:blip r:embed="rId67"/>
                    <a:stretch>
                      <a:fillRect/>
                    </a:stretch>
                  </pic:blipFill>
                  <pic:spPr bwMode="auto">
                    <a:xfrm>
                      <a:off x="0" y="0"/>
                      <a:ext cx="996315" cy="996315"/>
                    </a:xfrm>
                    <a:prstGeom prst="rect">
                      <a:avLst/>
                    </a:prstGeom>
                    <a:noFill/>
                  </pic:spPr>
                </pic:pic>
              </a:graphicData>
            </a:graphic>
          </wp:anchor>
        </w:drawing>
      </w:r>
      <w:r>
        <mc:AlternateContent>
          <mc:Choice Requires="wps">
            <w:drawing>
              <wp:anchor behindDoc="0" distT="0" distB="0" distL="114300" distR="114300" simplePos="0" locked="0" layoutInCell="1" allowOverlap="1" relativeHeight="36">
                <wp:simplePos x="0" y="0"/>
                <wp:positionH relativeFrom="column">
                  <wp:posOffset>4236085</wp:posOffset>
                </wp:positionH>
                <wp:positionV relativeFrom="paragraph">
                  <wp:posOffset>146050</wp:posOffset>
                </wp:positionV>
                <wp:extent cx="1183005" cy="875030"/>
                <wp:effectExtent l="0" t="0" r="0" b="0"/>
                <wp:wrapNone/>
                <wp:docPr id="53" name="Cadre8"/>
                <a:graphic xmlns:a="http://schemas.openxmlformats.org/drawingml/2006/main">
                  <a:graphicData uri="http://schemas.microsoft.com/office/word/2010/wordprocessingShape">
                    <wps:wsp>
                      <wps:cNvSpPr txBox="1"/>
                      <wps:spPr>
                        <a:xfrm>
                          <a:off x="0" y="0"/>
                          <a:ext cx="1183005" cy="875030"/>
                        </a:xfrm>
                        <a:prstGeom prst="rect"/>
                        <a:solidFill>
                          <a:srgbClr val="FFFFFF"/>
                        </a:solidFill>
                      </wps:spPr>
                      <wps:txbx>
                        <w:txbxContent>
                          <w:p>
                            <w:pPr>
                              <w:pStyle w:val="Contenudecadre"/>
                              <w:rPr>
                                <w:i/>
                                <w:iCs/>
                              </w:rPr>
                            </w:pPr>
                            <w:hyperlink r:id="rId68">
                              <w:r>
                                <w:rPr>
                                  <w:rStyle w:val="Hyperlink"/>
                                  <w:i/>
                                  <w:iCs/>
                                </w:rPr>
                                <w:t>https://www.youtube.com/watch?v=7ell8KEbhJo</w:t>
                              </w:r>
                            </w:hyperlink>
                          </w:p>
                          <w:p>
                            <w:pPr>
                              <w:pStyle w:val="Contenudecadre"/>
                              <w:spacing w:before="0" w:after="200"/>
                              <w:rPr>
                                <w:i/>
                                <w:iCs/>
                              </w:rPr>
                            </w:pPr>
                            <w:r>
                              <w:rPr/>
                            </w:r>
                          </w:p>
                        </w:txbxContent>
                      </wps:txbx>
                      <wps:bodyPr anchor="t" lIns="91440" tIns="45720" rIns="91440" bIns="45720">
                        <a:noAutofit/>
                      </wps:bodyPr>
                    </wps:wsp>
                  </a:graphicData>
                </a:graphic>
              </wp:anchor>
            </w:drawing>
          </mc:Choice>
          <mc:Fallback>
            <w:pict>
              <v:rect fillcolor="#FFFFFF" stroked="f" strokeweight="0pt" style="position:absolute;rotation:-0;width:93.15pt;height:68.9pt;mso-wrap-distance-left:9pt;mso-wrap-distance-right:9pt;mso-wrap-distance-top:0pt;mso-wrap-distance-bottom:0pt;margin-top:11.5pt;mso-position-vertical-relative:text;margin-left:333.55pt;mso-position-horizontal-relative:text">
                <v:textbox>
                  <w:txbxContent>
                    <w:p>
                      <w:pPr>
                        <w:pStyle w:val="Contenudecadre"/>
                        <w:rPr>
                          <w:i/>
                          <w:iCs/>
                        </w:rPr>
                      </w:pPr>
                      <w:hyperlink r:id="rId69">
                        <w:r>
                          <w:rPr>
                            <w:rStyle w:val="Hyperlink"/>
                            <w:i/>
                            <w:iCs/>
                          </w:rPr>
                          <w:t>https://www.youtube.com/watch?v=7ell8KEbhJo</w:t>
                        </w:r>
                      </w:hyperlink>
                    </w:p>
                    <w:p>
                      <w:pPr>
                        <w:pStyle w:val="Contenudecadre"/>
                        <w:spacing w:before="0" w:after="200"/>
                        <w:rPr>
                          <w:i/>
                          <w:iCs/>
                        </w:rPr>
                      </w:pPr>
                      <w:r>
                        <w:rPr/>
                      </w:r>
                    </w:p>
                  </w:txbxContent>
                </v:textbox>
                <w10:wrap type="none"/>
              </v:rect>
            </w:pict>
          </mc:Fallback>
        </mc:AlternateContent>
      </w:r>
    </w:p>
    <w:p>
      <w:pPr>
        <w:pStyle w:val="Normal"/>
        <w:rPr/>
      </w:pPr>
      <w:r>
        <w:rPr/>
      </w:r>
    </w:p>
    <w:p>
      <w:pPr>
        <w:pStyle w:val="Normal"/>
        <w:rPr/>
      </w:pPr>
      <w:r>
        <w:rPr/>
      </w:r>
    </w:p>
    <w:p>
      <w:pPr>
        <w:pStyle w:val="Normal"/>
        <w:rPr/>
      </w:pPr>
      <w:r>
        <w:rPr/>
      </w:r>
      <w:r>
        <mc:AlternateContent>
          <mc:Choice Requires="wps">
            <w:drawing>
              <wp:anchor behindDoc="0" distT="0" distB="0" distL="114300" distR="114300" simplePos="0" locked="0" layoutInCell="0" allowOverlap="1" relativeHeight="37">
                <wp:simplePos x="0" y="0"/>
                <wp:positionH relativeFrom="margin">
                  <wp:posOffset>-3810</wp:posOffset>
                </wp:positionH>
                <wp:positionV relativeFrom="margin">
                  <wp:posOffset>2910840</wp:posOffset>
                </wp:positionV>
                <wp:extent cx="6659880" cy="2399665"/>
                <wp:effectExtent l="0" t="0" r="0" b="0"/>
                <wp:wrapNone/>
                <wp:docPr id="54" name="Cadre9"/>
                <a:graphic xmlns:a="http://schemas.openxmlformats.org/drawingml/2006/main">
                  <a:graphicData uri="http://schemas.microsoft.com/office/word/2010/wordprocessingShape">
                    <wps:wsp>
                      <wps:cNvSpPr txBox="1"/>
                      <wps:spPr>
                        <a:xfrm>
                          <a:off x="0" y="0"/>
                          <a:ext cx="6659880" cy="2399665"/>
                        </a:xfrm>
                        <a:prstGeom prst="rect"/>
                        <a:solidFill>
                          <a:srgbClr val="FFFFFF"/>
                        </a:solidFill>
                        <a:ln>
                          <a:solidFill>
                            <a:srgbClr val="000000"/>
                          </a:solidFill>
                        </a:ln>
                      </wps:spPr>
                      <wps:txbx>
                        <w:txbxContent>
                          <w:p>
                            <w:pPr>
                              <w:pStyle w:val="Contenudecadre"/>
                              <w:rPr>
                                <w:b/>
                                <w:bCs/>
                              </w:rPr>
                            </w:pPr>
                            <w:r>
                              <w:rPr>
                                <w:b/>
                                <w:bCs/>
                                <w:u w:val="single"/>
                              </w:rPr>
                              <w:t>Document 3</w:t>
                            </w:r>
                            <w:r>
                              <w:rPr>
                                <w:b/>
                                <w:bCs/>
                              </w:rPr>
                              <w:t xml:space="preserve"> – Le constat et la réaction de l’éducation nationale</w:t>
                            </w:r>
                          </w:p>
                          <w:p>
                            <w:pPr>
                              <w:pStyle w:val="Contenudecadre"/>
                              <w:rPr/>
                            </w:pPr>
                            <w:r>
                              <w:rPr/>
                              <w:t>Beaucoup de dossiers ont été rédigés pour mettre en garde contre l’émergence de ChatGPT et de son utilisation dans les domaines scolaires.</w:t>
                            </w:r>
                          </w:p>
                          <w:p>
                            <w:pPr>
                              <w:pStyle w:val="Contenudecadre"/>
                              <w:rPr/>
                            </w:pPr>
                            <w:hyperlink r:id="rId70">
                              <w:r>
                                <w:rPr>
                                  <w:rStyle w:val="Hyperlink"/>
                                </w:rPr>
                                <w:t>https://www.liberation.fr/societe/education/ia-a-lecole-la-majorite-des-eleves-lutilise-donc-il-faut-les-accompagner-20230619_PJMJM4WRUBBNBPGFOJKWWMA7QY/</w:t>
                              </w:r>
                            </w:hyperlink>
                          </w:p>
                          <w:p>
                            <w:pPr>
                              <w:pStyle w:val="Contenudecadre"/>
                              <w:rPr/>
                            </w:pPr>
                            <w:r>
                              <w:rPr/>
                              <w:t>Pourtant, c’est assez vite que le corps enseignant et les élèves y ont trouvé un nouvel outil de travail.</w:t>
                            </w:r>
                          </w:p>
                          <w:p>
                            <w:pPr>
                              <w:pStyle w:val="Contenudecadre"/>
                              <w:spacing w:before="0" w:after="0"/>
                              <w:rPr/>
                            </w:pPr>
                            <w:hyperlink r:id="rId71">
                              <w:r>
                                <w:rPr>
                                  <w:rStyle w:val="Hyperlink"/>
                                </w:rPr>
                                <w:t>https://www.cafepedagogique.net/2023/05/30/intelligence-artificielle-vs-intelligence-humaine/</w:t>
                              </w:r>
                            </w:hyperlink>
                          </w:p>
                          <w:p>
                            <w:pPr>
                              <w:pStyle w:val="Contenudecadre"/>
                              <w:spacing w:before="0" w:after="0"/>
                              <w:rPr/>
                            </w:pPr>
                            <w:hyperlink r:id="rId72">
                              <w:r>
                                <w:rPr>
                                  <w:rStyle w:val="Hyperlink"/>
                                </w:rPr>
                                <w:t>https://www.reseau-canope.fr/fileadmin/user_upload/Actualites/img/ressources/IAgenerativesEnjeux.pdf</w:t>
                              </w:r>
                            </w:hyperlink>
                          </w:p>
                          <w:p>
                            <w:pPr>
                              <w:pStyle w:val="Contenudecadre"/>
                              <w:rPr/>
                            </w:pPr>
                            <w:hyperlink r:id="rId73">
                              <w:r>
                                <w:rPr>
                                  <w:rStyle w:val="Hyperlink"/>
                                </w:rPr>
                                <w:t>https://www.reseau-canope.fr/fileadmin/user_upload/Actualites/img/ressources/IA_usages.pdf</w:t>
                              </w:r>
                            </w:hyperlink>
                          </w:p>
                          <w:p>
                            <w:pPr>
                              <w:pStyle w:val="Contenudecadre"/>
                              <w:spacing w:before="0" w:after="200"/>
                              <w:rPr/>
                            </w:pPr>
                            <w:r>
                              <w:rPr/>
                            </w:r>
                          </w:p>
                        </w:txbxContent>
                      </wps:txbx>
                      <wps:bodyPr anchor="t" lIns="91440" tIns="45720" rIns="91440" bIns="45720">
                        <a:noAutofit/>
                      </wps:bodyPr>
                    </wps:wsp>
                  </a:graphicData>
                </a:graphic>
              </wp:anchor>
            </w:drawing>
          </mc:Choice>
          <mc:Fallback>
            <w:pict>
              <v:rect fillcolor="#FFFFFF" strokecolor="#000000" strokeweight="0pt" style="position:absolute;rotation:-0;width:524.4pt;height:188.95pt;mso-wrap-distance-left:9pt;mso-wrap-distance-right:9pt;mso-wrap-distance-top:0pt;mso-wrap-distance-bottom:0pt;margin-top:229.2pt;mso-position-vertical-relative:margin;margin-left:-0.3pt;mso-position-horizontal-relative:margin">
                <v:textbox>
                  <w:txbxContent>
                    <w:p>
                      <w:pPr>
                        <w:pStyle w:val="Contenudecadre"/>
                        <w:rPr>
                          <w:b/>
                          <w:bCs/>
                        </w:rPr>
                      </w:pPr>
                      <w:r>
                        <w:rPr>
                          <w:b/>
                          <w:bCs/>
                          <w:u w:val="single"/>
                        </w:rPr>
                        <w:t>Document 3</w:t>
                      </w:r>
                      <w:r>
                        <w:rPr>
                          <w:b/>
                          <w:bCs/>
                        </w:rPr>
                        <w:t xml:space="preserve"> – Le constat et la réaction de l’éducation nationale</w:t>
                      </w:r>
                    </w:p>
                    <w:p>
                      <w:pPr>
                        <w:pStyle w:val="Contenudecadre"/>
                        <w:rPr/>
                      </w:pPr>
                      <w:r>
                        <w:rPr/>
                        <w:t>Beaucoup de dossiers ont été rédigés pour mettre en garde contre l’émergence de ChatGPT et de son utilisation dans les domaines scolaires.</w:t>
                      </w:r>
                    </w:p>
                    <w:p>
                      <w:pPr>
                        <w:pStyle w:val="Contenudecadre"/>
                        <w:rPr/>
                      </w:pPr>
                      <w:hyperlink r:id="rId74">
                        <w:r>
                          <w:rPr>
                            <w:rStyle w:val="Hyperlink"/>
                          </w:rPr>
                          <w:t>https://www.liberation.fr/societe/education/ia-a-lecole-la-majorite-des-eleves-lutilise-donc-il-faut-les-accompagner-20230619_PJMJM4WRUBBNBPGFOJKWWMA7QY/</w:t>
                        </w:r>
                      </w:hyperlink>
                    </w:p>
                    <w:p>
                      <w:pPr>
                        <w:pStyle w:val="Contenudecadre"/>
                        <w:rPr/>
                      </w:pPr>
                      <w:r>
                        <w:rPr/>
                        <w:t>Pourtant, c’est assez vite que le corps enseignant et les élèves y ont trouvé un nouvel outil de travail.</w:t>
                      </w:r>
                    </w:p>
                    <w:p>
                      <w:pPr>
                        <w:pStyle w:val="Contenudecadre"/>
                        <w:spacing w:before="0" w:after="0"/>
                        <w:rPr/>
                      </w:pPr>
                      <w:hyperlink r:id="rId75">
                        <w:r>
                          <w:rPr>
                            <w:rStyle w:val="Hyperlink"/>
                          </w:rPr>
                          <w:t>https://www.cafepedagogique.net/2023/05/30/intelligence-artificielle-vs-intelligence-humaine/</w:t>
                        </w:r>
                      </w:hyperlink>
                    </w:p>
                    <w:p>
                      <w:pPr>
                        <w:pStyle w:val="Contenudecadre"/>
                        <w:spacing w:before="0" w:after="0"/>
                        <w:rPr/>
                      </w:pPr>
                      <w:hyperlink r:id="rId76">
                        <w:r>
                          <w:rPr>
                            <w:rStyle w:val="Hyperlink"/>
                          </w:rPr>
                          <w:t>https://www.reseau-canope.fr/fileadmin/user_upload/Actualites/img/ressources/IAgenerativesEnjeux.pdf</w:t>
                        </w:r>
                      </w:hyperlink>
                    </w:p>
                    <w:p>
                      <w:pPr>
                        <w:pStyle w:val="Contenudecadre"/>
                        <w:rPr/>
                      </w:pPr>
                      <w:hyperlink r:id="rId77">
                        <w:r>
                          <w:rPr>
                            <w:rStyle w:val="Hyperlink"/>
                          </w:rPr>
                          <w:t>https://www.reseau-canope.fr/fileadmin/user_upload/Actualites/img/ressources/IA_usages.pdf</w:t>
                        </w:r>
                      </w:hyperlink>
                    </w:p>
                    <w:p>
                      <w:pPr>
                        <w:pStyle w:val="Contenudecadre"/>
                        <w:spacing w:before="0" w:after="200"/>
                        <w:rPr/>
                      </w:pPr>
                      <w:r>
                        <w:rPr/>
                      </w:r>
                    </w:p>
                  </w:txbxContent>
                </v:textbox>
                <w10:wrap type="none"/>
              </v:rect>
            </w:pict>
          </mc:Fallback>
        </mc:AlternateContent>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jc w:val="center"/>
        <w:rPr>
          <w:rStyle w:val="myxfac"/>
        </w:rPr>
      </w:pPr>
      <w:r>
        <w:rPr/>
      </w:r>
      <w:r>
        <mc:AlternateContent>
          <mc:Choice Requires="wps">
            <w:drawing>
              <wp:anchor behindDoc="0" distT="0" distB="0" distL="114300" distR="114300" simplePos="0" locked="0" layoutInCell="0" allowOverlap="1" relativeHeight="38">
                <wp:simplePos x="0" y="0"/>
                <wp:positionH relativeFrom="margin">
                  <wp:posOffset>-3810</wp:posOffset>
                </wp:positionH>
                <wp:positionV relativeFrom="margin">
                  <wp:posOffset>5351145</wp:posOffset>
                </wp:positionV>
                <wp:extent cx="6659880" cy="3261995"/>
                <wp:effectExtent l="0" t="0" r="0" b="0"/>
                <wp:wrapNone/>
                <wp:docPr id="55" name="Cadre10"/>
                <a:graphic xmlns:a="http://schemas.openxmlformats.org/drawingml/2006/main">
                  <a:graphicData uri="http://schemas.microsoft.com/office/word/2010/wordprocessingShape">
                    <wps:wsp>
                      <wps:cNvSpPr txBox="1"/>
                      <wps:spPr>
                        <a:xfrm>
                          <a:off x="0" y="0"/>
                          <a:ext cx="6659880" cy="3261995"/>
                        </a:xfrm>
                        <a:prstGeom prst="rect"/>
                        <a:solidFill>
                          <a:srgbClr val="FFFFFF"/>
                        </a:solidFill>
                        <a:ln>
                          <a:solidFill>
                            <a:srgbClr val="000000"/>
                          </a:solidFill>
                        </a:ln>
                      </wps:spPr>
                      <wps:txbx>
                        <w:txbxContent>
                          <w:p>
                            <w:pPr>
                              <w:pStyle w:val="Contenudecadre"/>
                              <w:rPr>
                                <w:b/>
                                <w:bCs/>
                              </w:rPr>
                            </w:pPr>
                            <w:r>
                              <w:rPr>
                                <w:b/>
                                <w:bCs/>
                                <w:u w:val="single"/>
                              </w:rPr>
                              <w:t>Document 4</w:t>
                            </w:r>
                            <w:r>
                              <w:rPr>
                                <w:b/>
                                <w:bCs/>
                              </w:rPr>
                              <w:t xml:space="preserve"> – La question de la propriété intellectuelle</w:t>
                            </w:r>
                          </w:p>
                          <w:p>
                            <w:pPr>
                              <w:pStyle w:val="Contenudecadre"/>
                              <w:rPr/>
                            </w:pPr>
                            <w:r>
                              <w:rPr/>
                              <w:t>Quelle valeur peut-on donner à la production d’une IA ? La question se pose en milieu scolaire mais aussi plus largement dans les arts. Voici quelques pistes de réflexion pour aller plus loin dans votre réflexion.</w:t>
                            </w:r>
                          </w:p>
                          <w:p>
                            <w:pPr>
                              <w:pStyle w:val="ListParagraph"/>
                              <w:numPr>
                                <w:ilvl w:val="0"/>
                                <w:numId w:val="7"/>
                              </w:numPr>
                              <w:rPr/>
                            </w:pPr>
                            <w:r>
                              <w:rPr/>
                              <w:t xml:space="preserve">Une discussion entre Alexandre Astier (créateur de la série et du film « Kaamelott ») et Kyan Khojandi (humoriste et créateur de la mini-série « Bref ») à propos de l’utilisation des IA dans le processus d’écriture. </w:t>
                            </w:r>
                            <w:r>
                              <w:rPr>
                                <w:i/>
                                <w:iCs/>
                              </w:rPr>
                              <w:t>Extrait de l’émission Hot Ones du 30 oct. 2023.</w:t>
                            </w:r>
                          </w:p>
                          <w:p>
                            <w:pPr>
                              <w:pStyle w:val="ListParagraph"/>
                              <w:rPr/>
                            </w:pPr>
                            <w:hyperlink r:id="rId78">
                              <w:r>
                                <w:rPr>
                                  <w:rStyle w:val="Hyperlink"/>
                                </w:rPr>
                                <w:t>https://clipchamp.com/watch/7ghP2rTyDK2</w:t>
                              </w:r>
                            </w:hyperlink>
                          </w:p>
                          <w:p>
                            <w:pPr>
                              <w:pStyle w:val="ListParagraph"/>
                              <w:numPr>
                                <w:ilvl w:val="0"/>
                                <w:numId w:val="7"/>
                              </w:numPr>
                              <w:rPr/>
                            </w:pPr>
                            <w:r>
                              <w:rPr/>
                              <w:t>Le photographe Boris Eldagsen est récompensé pour son cliché « Pseudomnesia : The Electrician » au Sony World Photography Awards 2023, l’un plus prestigieux concours de photographie au monde. Pourtant, il refuse le prix car ladite photo est la création d’une IA.</w:t>
                            </w:r>
                          </w:p>
                          <w:p>
                            <w:pPr>
                              <w:pStyle w:val="ListParagraph"/>
                              <w:rPr/>
                            </w:pPr>
                            <w:hyperlink r:id="rId79">
                              <w:r>
                                <w:rPr>
                                  <w:rStyle w:val="Hyperlink"/>
                                </w:rPr>
                                <w:t>https://www.radiofrance.fr/franceinter/une-cliche-prime-a-un-grand-concours-de-photos-etait-une-image-generee-par-intelligence-artificielle-595528</w:t>
                              </w:r>
                            </w:hyperlink>
                          </w:p>
                          <w:p>
                            <w:pPr>
                              <w:pStyle w:val="Contenudecadre"/>
                              <w:spacing w:before="0" w:after="200"/>
                              <w:rPr/>
                            </w:pPr>
                            <w:r>
                              <w:rPr/>
                              <w:t>Qu’en penser quand il s’agit d’un devoir à réaliser pour ses études, de la rédaction d’un mémoire ou d’une thèse en vue d’obtenir un diplôme ?</w:t>
                            </w:r>
                          </w:p>
                        </w:txbxContent>
                      </wps:txbx>
                      <wps:bodyPr anchor="t" lIns="91440" tIns="45720" rIns="91440" bIns="45720">
                        <a:noAutofit/>
                      </wps:bodyPr>
                    </wps:wsp>
                  </a:graphicData>
                </a:graphic>
              </wp:anchor>
            </w:drawing>
          </mc:Choice>
          <mc:Fallback>
            <w:pict>
              <v:rect fillcolor="#FFFFFF" strokecolor="#000000" strokeweight="0pt" style="position:absolute;rotation:-0;width:524.4pt;height:256.85pt;mso-wrap-distance-left:9pt;mso-wrap-distance-right:9pt;mso-wrap-distance-top:0pt;mso-wrap-distance-bottom:0pt;margin-top:421.35pt;mso-position-vertical-relative:margin;margin-left:-0.3pt;mso-position-horizontal-relative:margin">
                <v:textbox>
                  <w:txbxContent>
                    <w:p>
                      <w:pPr>
                        <w:pStyle w:val="Contenudecadre"/>
                        <w:rPr>
                          <w:b/>
                          <w:bCs/>
                        </w:rPr>
                      </w:pPr>
                      <w:r>
                        <w:rPr>
                          <w:b/>
                          <w:bCs/>
                          <w:u w:val="single"/>
                        </w:rPr>
                        <w:t>Document 4</w:t>
                      </w:r>
                      <w:r>
                        <w:rPr>
                          <w:b/>
                          <w:bCs/>
                        </w:rPr>
                        <w:t xml:space="preserve"> – La question de la propriété intellectuelle</w:t>
                      </w:r>
                    </w:p>
                    <w:p>
                      <w:pPr>
                        <w:pStyle w:val="Contenudecadre"/>
                        <w:rPr/>
                      </w:pPr>
                      <w:r>
                        <w:rPr/>
                        <w:t>Quelle valeur peut-on donner à la production d’une IA ? La question se pose en milieu scolaire mais aussi plus largement dans les arts. Voici quelques pistes de réflexion pour aller plus loin dans votre réflexion.</w:t>
                      </w:r>
                    </w:p>
                    <w:p>
                      <w:pPr>
                        <w:pStyle w:val="ListParagraph"/>
                        <w:numPr>
                          <w:ilvl w:val="0"/>
                          <w:numId w:val="7"/>
                        </w:numPr>
                        <w:rPr/>
                      </w:pPr>
                      <w:r>
                        <w:rPr/>
                        <w:t xml:space="preserve">Une discussion entre Alexandre Astier (créateur de la série et du film « Kaamelott ») et Kyan Khojandi (humoriste et créateur de la mini-série « Bref ») à propos de l’utilisation des IA dans le processus d’écriture. </w:t>
                      </w:r>
                      <w:r>
                        <w:rPr>
                          <w:i/>
                          <w:iCs/>
                        </w:rPr>
                        <w:t>Extrait de l’émission Hot Ones du 30 oct. 2023.</w:t>
                      </w:r>
                    </w:p>
                    <w:p>
                      <w:pPr>
                        <w:pStyle w:val="ListParagraph"/>
                        <w:rPr/>
                      </w:pPr>
                      <w:hyperlink r:id="rId80">
                        <w:r>
                          <w:rPr>
                            <w:rStyle w:val="Hyperlink"/>
                          </w:rPr>
                          <w:t>https://clipchamp.com/watch/7ghP2rTyDK2</w:t>
                        </w:r>
                      </w:hyperlink>
                    </w:p>
                    <w:p>
                      <w:pPr>
                        <w:pStyle w:val="ListParagraph"/>
                        <w:numPr>
                          <w:ilvl w:val="0"/>
                          <w:numId w:val="7"/>
                        </w:numPr>
                        <w:rPr/>
                      </w:pPr>
                      <w:r>
                        <w:rPr/>
                        <w:t>Le photographe Boris Eldagsen est récompensé pour son cliché « Pseudomnesia : The Electrician » au Sony World Photography Awards 2023, l’un plus prestigieux concours de photographie au monde. Pourtant, il refuse le prix car ladite photo est la création d’une IA.</w:t>
                      </w:r>
                    </w:p>
                    <w:p>
                      <w:pPr>
                        <w:pStyle w:val="ListParagraph"/>
                        <w:rPr/>
                      </w:pPr>
                      <w:hyperlink r:id="rId81">
                        <w:r>
                          <w:rPr>
                            <w:rStyle w:val="Hyperlink"/>
                          </w:rPr>
                          <w:t>https://www.radiofrance.fr/franceinter/une-cliche-prime-a-un-grand-concours-de-photos-etait-une-image-generee-par-intelligence-artificielle-595528</w:t>
                        </w:r>
                      </w:hyperlink>
                    </w:p>
                    <w:p>
                      <w:pPr>
                        <w:pStyle w:val="Contenudecadre"/>
                        <w:spacing w:before="0" w:after="200"/>
                        <w:rPr/>
                      </w:pPr>
                      <w:r>
                        <w:rPr/>
                        <w:t>Qu’en penser quand il s’agit d’un devoir à réaliser pour ses études, de la rédaction d’un mémoire ou d’une thèse en vue d’obtenir un diplôme ?</w:t>
                      </w:r>
                    </w:p>
                  </w:txbxContent>
                </v:textbox>
                <w10:wrap type="none"/>
              </v:rect>
            </w:pict>
          </mc:Fallback>
        </mc:AlternateContent>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spacing w:before="0" w:after="200"/>
        <w:rPr/>
      </w:pPr>
      <w:r>
        <w:rPr/>
      </w:r>
    </w:p>
    <w:sectPr>
      <w:type w:val="continuous"/>
      <w:pgSz w:w="11906" w:h="16838"/>
      <w:pgMar w:left="720" w:right="720" w:gutter="0" w:header="283" w:top="720" w:footer="283" w:bottom="720"/>
      <w:formProt w:val="false"/>
      <w:textDirection w:val="lrTb"/>
      <w:docGrid w:type="default" w:linePitch="600" w:charSpace="36864"/>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Carlito">
    <w:altName w:val="Calibri"/>
    <w:charset w:val="01"/>
    <w:family w:val="roman"/>
    <w:pitch w:val="variable"/>
  </w:font>
  <w:font w:name="Calibri">
    <w:charset w:val="01"/>
    <w:family w:val="roman"/>
    <w:pitch w:val="variable"/>
  </w:font>
  <w:font w:name="Segoe UI">
    <w:charset w:val="01"/>
    <w:family w:val="swiss"/>
    <w:pitch w:val="variable"/>
  </w:font>
  <w:font w:name="Tahoma">
    <w:charset w:val="01"/>
    <w:family w:val="swiss"/>
    <w:pitch w:val="variable"/>
  </w:font>
  <w:font w:name="Carlito">
    <w:altName w:val="Calibri"/>
    <w:charset w:val="01"/>
    <w:family w:val="swiss"/>
    <w:pitch w:val="variable"/>
  </w:font>
  <w:font w:name="Arial">
    <w:charset w:val="01"/>
    <w:family w:val="swiss"/>
    <w:pitch w:val="variable"/>
  </w:font>
  <w:font w:name="Symbol">
    <w:charset w:val="02"/>
    <w:family w:val="auto"/>
    <w:pitch w:val="default"/>
  </w:font>
  <w:font w:name="Courier New">
    <w:charset w:val="01"/>
    <w:family w:val="modern"/>
    <w:pitch w:val="fixed"/>
  </w:font>
  <w:font w:name="Wingdings">
    <w:charset w:val="02"/>
    <w:family w:val="auto"/>
    <w:pitch w:val="default"/>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rPr/>
    </w:pPr>
    <w:r>
      <w:rPr/>
    </w:r>
  </w:p>
</w:ftr>
</file>

<file path=word/footer2.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jc w:val="center"/>
      <w:rPr>
        <w:caps/>
        <w:color w:themeColor="background1" w:themeShade="80" w:val="808080"/>
      </w:rPr>
    </w:pPr>
    <w:r>
      <w:rPr>
        <w:caps/>
        <w:color w:themeColor="background1" w:themeShade="80" w:val="808080"/>
      </w:rPr>
      <w:fldChar w:fldCharType="begin"/>
    </w:r>
    <w:r>
      <w:rPr>
        <w:caps/>
        <w:color w:themeColor="background1" w:themeShade="80" w:val="808080"/>
      </w:rPr>
      <w:instrText xml:space="preserve"> PAGE </w:instrText>
    </w:r>
    <w:r>
      <w:rPr>
        <w:caps/>
        <w:color w:themeColor="background1" w:themeShade="80" w:val="808080"/>
      </w:rPr>
      <w:fldChar w:fldCharType="separate"/>
    </w:r>
    <w:r>
      <w:rPr>
        <w:caps/>
        <w:color w:themeColor="background1" w:themeShade="80" w:val="808080"/>
      </w:rPr>
      <w:t>8</w:t>
    </w:r>
    <w:r>
      <w:rPr>
        <w:caps/>
        <w:color w:themeColor="background1" w:themeShade="80" w:val="808080"/>
      </w:rPr>
      <w:fldChar w:fldCharType="end"/>
    </w:r>
  </w:p>
</w:ftr>
</file>

<file path=word/footer3.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jc w:val="center"/>
      <w:rPr>
        <w:caps/>
        <w:color w:themeColor="background1" w:themeShade="80" w:val="808080"/>
      </w:rPr>
    </w:pPr>
    <w:r>
      <w:rPr>
        <w:caps/>
        <w:color w:themeColor="background1" w:themeShade="80" w:val="808080"/>
      </w:rPr>
      <w:fldChar w:fldCharType="begin"/>
    </w:r>
    <w:r>
      <w:rPr>
        <w:caps/>
        <w:color w:themeColor="background1" w:themeShade="80" w:val="808080"/>
      </w:rPr>
      <w:instrText xml:space="preserve"> PAGE </w:instrText>
    </w:r>
    <w:r>
      <w:rPr>
        <w:caps/>
        <w:color w:themeColor="background1" w:themeShade="80" w:val="808080"/>
      </w:rPr>
      <w:fldChar w:fldCharType="separate"/>
    </w:r>
    <w:r>
      <w:rPr>
        <w:caps/>
        <w:color w:themeColor="background1" w:themeShade="80" w:val="808080"/>
      </w:rPr>
      <w:t>8</w:t>
    </w:r>
    <w:r>
      <w:rPr>
        <w:caps/>
        <w:color w:themeColor="background1" w:themeShade="80" w:val="808080"/>
      </w:rPr>
      <w:fldChar w:fldCharType="end"/>
    </w:r>
  </w:p>
</w:ftr>
</file>

<file path=word/header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rPr/>
    </w:pPr>
    <w:r>
      <w:rPr/>
    </w:r>
  </w:p>
</w:hdr>
</file>

<file path=word/header2.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rPr>
        <w:i/>
        <w:color w:themeColor="text1" w:themeTint="80" w:val="7F7F7F"/>
      </w:rPr>
    </w:pPr>
    <w:r>
      <w:rPr>
        <w:b/>
        <w:bCs/>
        <w:i/>
        <w:color w:val="158466"/>
      </w:rPr>
      <w:t>Thème 3 – Une histoire du vivant</w:t>
      <w:tab/>
    </w:r>
    <w:r>
      <w:rPr>
        <w:i/>
        <w:color w:themeColor="text1" w:themeTint="80" w:val="7F7F7F"/>
      </w:rPr>
      <w:tab/>
    </w:r>
    <w:r>
      <w:rPr>
        <w:b/>
        <w:bCs/>
        <w:i/>
        <w:color w:themeColor="text1" w:themeTint="80" w:val="7F7F7F"/>
        <w:shd w:fill="FFBF00" w:val="clear"/>
      </w:rPr>
      <w:t xml:space="preserve"> L’intelligence artificielle</w:t>
    </w:r>
  </w:p>
</w:hdr>
</file>

<file path=word/header3.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rPr>
        <w:i/>
        <w:color w:themeColor="text1" w:themeTint="80" w:val="7F7F7F"/>
      </w:rPr>
    </w:pPr>
    <w:r>
      <w:rPr>
        <w:b/>
        <w:bCs/>
        <w:i/>
        <w:color w:val="158466"/>
      </w:rPr>
      <w:t>Thème 3 – Une histoire du vivant</w:t>
      <w:tab/>
    </w:r>
    <w:r>
      <w:rPr>
        <w:i/>
        <w:color w:themeColor="text1" w:themeTint="80" w:val="7F7F7F"/>
      </w:rPr>
      <w:tab/>
    </w:r>
    <w:r>
      <w:rPr>
        <w:b/>
        <w:bCs/>
        <w:i/>
        <w:color w:themeColor="text1" w:themeTint="80" w:val="7F7F7F"/>
        <w:shd w:fill="FFBF00" w:val="clear"/>
      </w:rPr>
      <w:t xml:space="preserve"> L’intelligence artificielle</w:t>
    </w:r>
  </w:p>
</w:hdr>
</file>

<file path=word/numbering.xml><?xml version="1.0" encoding="utf-8"?>
<w:numbering xmlns:w="http://schemas.openxmlformats.org/wordprocessingml/2006/main" xmlns:o="urn:schemas-microsoft-com:office:office" xmlns:r="http://schemas.openxmlformats.org/officeDocument/2006/relationships" xmlns:v="urn:schemas-microsoft-com:vml" xmlns:mc="http://schemas.openxmlformats.org/markup-compatibility/2006" xmlns:w14="http://schemas.microsoft.com/office/word/2010/wordml" mc:Ignorable="w14">
  <w:abstractNum w:abstractNumId="1">
    <w:lvl w:ilvl="0">
      <w:start w:val="1"/>
      <w:numFmt w:val="upperRoman"/>
      <w:pStyle w:val="Heading1"/>
      <w:lvlText w:val="%1."/>
      <w:lvlJc w:val="left"/>
      <w:pPr>
        <w:tabs>
          <w:tab w:val="num" w:pos="0"/>
        </w:tabs>
        <w:ind w:left="0" w:hanging="0"/>
      </w:pPr>
      <w:rPr/>
    </w:lvl>
    <w:lvl w:ilvl="1">
      <w:start w:val="1"/>
      <w:numFmt w:val="upperLetter"/>
      <w:pStyle w:val="Heading2"/>
      <w:lvlText w:val="%2."/>
      <w:lvlJc w:val="left"/>
      <w:pPr>
        <w:tabs>
          <w:tab w:val="num" w:pos="0"/>
        </w:tabs>
        <w:ind w:left="720" w:hanging="0"/>
      </w:pPr>
      <w:rPr/>
    </w:lvl>
    <w:lvl w:ilvl="2">
      <w:start w:val="1"/>
      <w:numFmt w:val="decimal"/>
      <w:pStyle w:val="Heading3"/>
      <w:lvlText w:val="%3."/>
      <w:lvlJc w:val="left"/>
      <w:pPr>
        <w:tabs>
          <w:tab w:val="num" w:pos="0"/>
        </w:tabs>
        <w:ind w:left="1440" w:hanging="0"/>
      </w:pPr>
      <w:rPr/>
    </w:lvl>
    <w:lvl w:ilvl="3">
      <w:start w:val="1"/>
      <w:numFmt w:val="lowerLetter"/>
      <w:pStyle w:val="Heading4"/>
      <w:lvlText w:val="%4)"/>
      <w:lvlJc w:val="left"/>
      <w:pPr>
        <w:tabs>
          <w:tab w:val="num" w:pos="0"/>
        </w:tabs>
        <w:ind w:left="2160" w:hanging="0"/>
      </w:pPr>
      <w:rPr/>
    </w:lvl>
    <w:lvl w:ilvl="4">
      <w:start w:val="1"/>
      <w:numFmt w:val="decimal"/>
      <w:pStyle w:val="Heading5"/>
      <w:lvlText w:val="(%5)"/>
      <w:lvlJc w:val="left"/>
      <w:pPr>
        <w:tabs>
          <w:tab w:val="num" w:pos="0"/>
        </w:tabs>
        <w:ind w:left="2880" w:hanging="0"/>
      </w:pPr>
      <w:rPr/>
    </w:lvl>
    <w:lvl w:ilvl="5">
      <w:start w:val="1"/>
      <w:numFmt w:val="lowerLetter"/>
      <w:pStyle w:val="Heading6"/>
      <w:lvlText w:val="(%6)"/>
      <w:lvlJc w:val="left"/>
      <w:pPr>
        <w:tabs>
          <w:tab w:val="num" w:pos="0"/>
        </w:tabs>
        <w:ind w:left="3600" w:hanging="0"/>
      </w:pPr>
      <w:rPr/>
    </w:lvl>
    <w:lvl w:ilvl="6">
      <w:start w:val="1"/>
      <w:numFmt w:val="lowerRoman"/>
      <w:pStyle w:val="Heading7"/>
      <w:lvlText w:val="(%7)"/>
      <w:lvlJc w:val="left"/>
      <w:pPr>
        <w:tabs>
          <w:tab w:val="num" w:pos="0"/>
        </w:tabs>
        <w:ind w:left="4320" w:hanging="0"/>
      </w:pPr>
      <w:rPr/>
    </w:lvl>
    <w:lvl w:ilvl="7">
      <w:start w:val="1"/>
      <w:numFmt w:val="lowerLetter"/>
      <w:lvlText w:val="(%8)"/>
      <w:lvlJc w:val="left"/>
      <w:pPr>
        <w:tabs>
          <w:tab w:val="num" w:pos="0"/>
        </w:tabs>
        <w:ind w:left="5040" w:hanging="0"/>
      </w:pPr>
      <w:rPr/>
    </w:lvl>
    <w:lvl w:ilvl="8">
      <w:start w:val="1"/>
      <w:numFmt w:val="lowerRoman"/>
      <w:pStyle w:val="Heading9"/>
      <w:lvlText w:val="(%9)"/>
      <w:lvlJc w:val="left"/>
      <w:pPr>
        <w:tabs>
          <w:tab w:val="num" w:pos="0"/>
        </w:tabs>
        <w:ind w:left="5760" w:hanging="0"/>
      </w:pPr>
      <w:rPr/>
    </w:lvl>
  </w:abstractNum>
  <w:abstractNum w:abstractNumId="2">
    <w:lvl w:ilvl="0">
      <w:start w:val="1"/>
      <w:numFmt w:val="decimal"/>
      <w:lvlText w:val="%1."/>
      <w:lvlJc w:val="left"/>
      <w:pPr>
        <w:tabs>
          <w:tab w:val="num" w:pos="720"/>
        </w:tabs>
        <w:ind w:left="720" w:hanging="720"/>
      </w:pPr>
      <w:rPr/>
    </w:lvl>
    <w:lvl w:ilvl="1">
      <w:start w:val="1"/>
      <w:numFmt w:val="decimal"/>
      <w:lvlText w:val="%2."/>
      <w:lvlJc w:val="left"/>
      <w:pPr>
        <w:tabs>
          <w:tab w:val="num" w:pos="1440"/>
        </w:tabs>
        <w:ind w:left="1440" w:hanging="720"/>
      </w:pPr>
      <w:rPr/>
    </w:lvl>
    <w:lvl w:ilvl="2">
      <w:start w:val="1"/>
      <w:numFmt w:val="decimal"/>
      <w:lvlText w:val="%3."/>
      <w:lvlJc w:val="left"/>
      <w:pPr>
        <w:tabs>
          <w:tab w:val="num" w:pos="2160"/>
        </w:tabs>
        <w:ind w:left="2160" w:hanging="720"/>
      </w:pPr>
      <w:rPr/>
    </w:lvl>
    <w:lvl w:ilvl="3">
      <w:start w:val="1"/>
      <w:numFmt w:val="decimal"/>
      <w:lvlText w:val="%4."/>
      <w:lvlJc w:val="left"/>
      <w:pPr>
        <w:tabs>
          <w:tab w:val="num" w:pos="2880"/>
        </w:tabs>
        <w:ind w:left="2880" w:hanging="720"/>
      </w:pPr>
      <w:rPr/>
    </w:lvl>
    <w:lvl w:ilvl="4">
      <w:start w:val="1"/>
      <w:numFmt w:val="decimal"/>
      <w:lvlText w:val="%5."/>
      <w:lvlJc w:val="left"/>
      <w:pPr>
        <w:tabs>
          <w:tab w:val="num" w:pos="3600"/>
        </w:tabs>
        <w:ind w:left="3600" w:hanging="720"/>
      </w:pPr>
      <w:rPr/>
    </w:lvl>
    <w:lvl w:ilvl="5">
      <w:start w:val="1"/>
      <w:numFmt w:val="decimal"/>
      <w:lvlText w:val="%6."/>
      <w:lvlJc w:val="left"/>
      <w:pPr>
        <w:tabs>
          <w:tab w:val="num" w:pos="4320"/>
        </w:tabs>
        <w:ind w:left="4320" w:hanging="720"/>
      </w:pPr>
      <w:rPr/>
    </w:lvl>
    <w:lvl w:ilvl="6">
      <w:start w:val="1"/>
      <w:numFmt w:val="decimal"/>
      <w:lvlText w:val="%7."/>
      <w:lvlJc w:val="left"/>
      <w:pPr>
        <w:tabs>
          <w:tab w:val="num" w:pos="5040"/>
        </w:tabs>
        <w:ind w:left="5040" w:hanging="720"/>
      </w:pPr>
      <w:rPr/>
    </w:lvl>
    <w:lvl w:ilvl="7">
      <w:start w:val="1"/>
      <w:numFmt w:val="decimal"/>
      <w:lvlText w:val="%8."/>
      <w:lvlJc w:val="left"/>
      <w:pPr>
        <w:tabs>
          <w:tab w:val="num" w:pos="5760"/>
        </w:tabs>
        <w:ind w:left="5760" w:hanging="720"/>
      </w:pPr>
      <w:rPr/>
    </w:lvl>
    <w:lvl w:ilvl="8">
      <w:start w:val="1"/>
      <w:numFmt w:val="decimal"/>
      <w:lvlText w:val="%9."/>
      <w:lvlJc w:val="left"/>
      <w:pPr>
        <w:tabs>
          <w:tab w:val="num" w:pos="6480"/>
        </w:tabs>
        <w:ind w:left="6480" w:hanging="720"/>
      </w:pPr>
      <w:rPr/>
    </w:lvl>
  </w:abstractNum>
  <w:abstractNum w:abstractNumId="3">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7">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bering>
</file>

<file path=word/settings.xml><?xml version="1.0" encoding="utf-8"?>
<w:settings xmlns:w="http://schemas.openxmlformats.org/wordprocessingml/2006/main">
  <w:zoom w:percent="100"/>
  <w:defaultTabStop w:val="708"/>
  <w:autoHyphenation w:val="true"/>
  <w:hyphenationZone w:val="0"/>
  <w:compat>
    <w:compatSetting w:name="compatibilityMode" w:uri="http://schemas.microsoft.com/office/word" w:val="12"/>
    <w:compatSetting w:name="useWord2013TrackBottomHyphenation" w:uri="http://schemas.microsoft.com/office/word" w:val="1"/>
  </w:compat>
  <w:themeFontLang w:val="fr-FR"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Calibri" w:hAnsi="Calibri" w:eastAsia="Calibri" w:cs="" w:asciiTheme="minorHAnsi" w:cstheme="minorBidi" w:eastAsiaTheme="minorHAnsi" w:hAnsiTheme="minorHAnsi"/>
        <w:sz w:val="22"/>
        <w:szCs w:val="22"/>
        <w:lang w:val="fr-FR" w:eastAsia="en-US" w:bidi="ar-SA"/>
      </w:rPr>
    </w:rPrDefault>
    <w:pPrDefault>
      <w:pPr>
        <w:suppressAutoHyphens w:val="true"/>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uiPriority="0"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uiPriority="0"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154793"/>
    <w:pPr>
      <w:widowControl/>
      <w:bidi w:val="0"/>
      <w:spacing w:lineRule="auto" w:line="276" w:before="0" w:after="200"/>
      <w:jc w:val="both"/>
    </w:pPr>
    <w:rPr>
      <w:rFonts w:ascii="Calibri" w:hAnsi="Calibri" w:eastAsia="Calibri" w:cs="" w:asciiTheme="minorHAnsi" w:cstheme="minorBidi" w:eastAsiaTheme="minorHAnsi" w:hAnsiTheme="minorHAnsi"/>
      <w:color w:val="auto"/>
      <w:kern w:val="0"/>
      <w:sz w:val="22"/>
      <w:szCs w:val="22"/>
      <w:lang w:val="fr-FR" w:eastAsia="en-US" w:bidi="ar-SA"/>
    </w:rPr>
  </w:style>
  <w:style w:type="paragraph" w:styleId="Heading1">
    <w:name w:val="heading 1"/>
    <w:basedOn w:val="Normal"/>
    <w:next w:val="Normal"/>
    <w:link w:val="Titre1Car"/>
    <w:uiPriority w:val="9"/>
    <w:qFormat/>
    <w:rsid w:val="00154793"/>
    <w:pPr>
      <w:keepNext w:val="true"/>
      <w:keepLines/>
      <w:numPr>
        <w:ilvl w:val="0"/>
        <w:numId w:val="1"/>
      </w:numPr>
      <w:spacing w:before="480" w:after="0"/>
      <w:outlineLvl w:val="0"/>
    </w:pPr>
    <w:rPr>
      <w:rFonts w:ascii="Calibri" w:hAnsi="Calibri" w:eastAsia="" w:cs="" w:asciiTheme="majorHAnsi" w:cstheme="majorBidi" w:eastAsiaTheme="majorEastAsia" w:hAnsiTheme="majorHAnsi"/>
      <w:b/>
      <w:bCs/>
      <w:color w:val="FF0000"/>
      <w:sz w:val="28"/>
      <w:szCs w:val="28"/>
      <w:u w:val="single"/>
    </w:rPr>
  </w:style>
  <w:style w:type="paragraph" w:styleId="Heading2">
    <w:name w:val="heading 2"/>
    <w:basedOn w:val="Normal"/>
    <w:next w:val="Normal"/>
    <w:link w:val="Titre2Car"/>
    <w:uiPriority w:val="9"/>
    <w:unhideWhenUsed/>
    <w:qFormat/>
    <w:rsid w:val="00154793"/>
    <w:pPr>
      <w:keepNext w:val="true"/>
      <w:keepLines/>
      <w:numPr>
        <w:ilvl w:val="1"/>
        <w:numId w:val="1"/>
      </w:numPr>
      <w:spacing w:before="200" w:after="0"/>
      <w:outlineLvl w:val="1"/>
    </w:pPr>
    <w:rPr>
      <w:rFonts w:ascii="Calibri" w:hAnsi="Calibri" w:eastAsia="" w:cs="" w:asciiTheme="majorHAnsi" w:cstheme="majorBidi" w:eastAsiaTheme="majorEastAsia" w:hAnsiTheme="majorHAnsi"/>
      <w:b/>
      <w:bCs/>
      <w:color w:val="008000"/>
      <w:sz w:val="26"/>
      <w:szCs w:val="26"/>
      <w:u w:val="single"/>
    </w:rPr>
  </w:style>
  <w:style w:type="paragraph" w:styleId="Heading3">
    <w:name w:val="heading 3"/>
    <w:basedOn w:val="Normal"/>
    <w:next w:val="Normal"/>
    <w:link w:val="Titre3Car"/>
    <w:uiPriority w:val="9"/>
    <w:unhideWhenUsed/>
    <w:qFormat/>
    <w:rsid w:val="00154793"/>
    <w:pPr>
      <w:keepNext w:val="true"/>
      <w:keepLines/>
      <w:numPr>
        <w:ilvl w:val="2"/>
        <w:numId w:val="1"/>
      </w:numPr>
      <w:spacing w:before="200" w:after="0"/>
      <w:outlineLvl w:val="2"/>
    </w:pPr>
    <w:rPr>
      <w:rFonts w:ascii="Calibri" w:hAnsi="Calibri" w:eastAsia="" w:cs="" w:asciiTheme="majorHAnsi" w:cstheme="majorBidi" w:eastAsiaTheme="majorEastAsia" w:hAnsiTheme="majorHAnsi"/>
      <w:b/>
      <w:bCs/>
      <w:color w:themeColor="accent1" w:val="F0AD00"/>
    </w:rPr>
  </w:style>
  <w:style w:type="paragraph" w:styleId="Heading4">
    <w:name w:val="heading 4"/>
    <w:basedOn w:val="Normal"/>
    <w:next w:val="Normal"/>
    <w:link w:val="Titre4Car"/>
    <w:uiPriority w:val="9"/>
    <w:unhideWhenUsed/>
    <w:qFormat/>
    <w:rsid w:val="00154793"/>
    <w:pPr>
      <w:keepNext w:val="true"/>
      <w:keepLines/>
      <w:numPr>
        <w:ilvl w:val="3"/>
        <w:numId w:val="1"/>
      </w:numPr>
      <w:spacing w:before="200" w:after="0"/>
      <w:outlineLvl w:val="3"/>
    </w:pPr>
    <w:rPr>
      <w:rFonts w:ascii="Calibri" w:hAnsi="Calibri" w:eastAsia="" w:cs="" w:asciiTheme="majorHAnsi" w:cstheme="majorBidi" w:eastAsiaTheme="majorEastAsia" w:hAnsiTheme="majorHAnsi"/>
      <w:b/>
      <w:bCs/>
      <w:i/>
      <w:iCs/>
      <w:color w:themeColor="accent1" w:val="F0AD00"/>
    </w:rPr>
  </w:style>
  <w:style w:type="paragraph" w:styleId="Heading5">
    <w:name w:val="heading 5"/>
    <w:basedOn w:val="Normal"/>
    <w:next w:val="Normal"/>
    <w:link w:val="Titre5Car"/>
    <w:uiPriority w:val="9"/>
    <w:unhideWhenUsed/>
    <w:qFormat/>
    <w:rsid w:val="00154793"/>
    <w:pPr>
      <w:keepNext w:val="true"/>
      <w:keepLines/>
      <w:numPr>
        <w:ilvl w:val="4"/>
        <w:numId w:val="1"/>
      </w:numPr>
      <w:spacing w:before="200" w:after="0"/>
      <w:outlineLvl w:val="4"/>
    </w:pPr>
    <w:rPr>
      <w:rFonts w:ascii="Calibri" w:hAnsi="Calibri" w:eastAsia="" w:cs="" w:asciiTheme="majorHAnsi" w:cstheme="majorBidi" w:eastAsiaTheme="majorEastAsia" w:hAnsiTheme="majorHAnsi"/>
      <w:color w:themeColor="accent1" w:themeShade="7f" w:val="775500"/>
    </w:rPr>
  </w:style>
  <w:style w:type="paragraph" w:styleId="Heading6">
    <w:name w:val="heading 6"/>
    <w:basedOn w:val="Normal"/>
    <w:next w:val="Normal"/>
    <w:link w:val="Titre6Car"/>
    <w:uiPriority w:val="9"/>
    <w:unhideWhenUsed/>
    <w:qFormat/>
    <w:rsid w:val="00154793"/>
    <w:pPr>
      <w:keepNext w:val="true"/>
      <w:keepLines/>
      <w:numPr>
        <w:ilvl w:val="5"/>
        <w:numId w:val="1"/>
      </w:numPr>
      <w:spacing w:before="200" w:after="0"/>
      <w:outlineLvl w:val="5"/>
    </w:pPr>
    <w:rPr>
      <w:rFonts w:ascii="Calibri" w:hAnsi="Calibri" w:eastAsia="" w:cs="" w:asciiTheme="majorHAnsi" w:cstheme="majorBidi" w:eastAsiaTheme="majorEastAsia" w:hAnsiTheme="majorHAnsi"/>
      <w:i/>
      <w:iCs/>
      <w:color w:themeColor="accent1" w:themeShade="7f" w:val="775500"/>
    </w:rPr>
  </w:style>
  <w:style w:type="paragraph" w:styleId="Heading7">
    <w:name w:val="heading 7"/>
    <w:basedOn w:val="Normal"/>
    <w:next w:val="Normal"/>
    <w:link w:val="Titre7Car"/>
    <w:uiPriority w:val="9"/>
    <w:unhideWhenUsed/>
    <w:qFormat/>
    <w:rsid w:val="00154793"/>
    <w:pPr>
      <w:keepNext w:val="true"/>
      <w:keepLines/>
      <w:numPr>
        <w:ilvl w:val="6"/>
        <w:numId w:val="1"/>
      </w:numPr>
      <w:spacing w:before="200" w:after="0"/>
      <w:outlineLvl w:val="6"/>
    </w:pPr>
    <w:rPr>
      <w:rFonts w:ascii="Calibri" w:hAnsi="Calibri" w:eastAsia="" w:cs="" w:asciiTheme="majorHAnsi" w:cstheme="majorBidi" w:eastAsiaTheme="majorEastAsia" w:hAnsiTheme="majorHAnsi"/>
      <w:i/>
      <w:iCs/>
      <w:color w:themeColor="text1" w:themeTint="bf" w:val="404040"/>
    </w:rPr>
  </w:style>
  <w:style w:type="paragraph" w:styleId="Heading8">
    <w:name w:val="heading 8"/>
    <w:basedOn w:val="Normal"/>
    <w:next w:val="Normal"/>
    <w:link w:val="Titre8Car"/>
    <w:uiPriority w:val="9"/>
    <w:unhideWhenUsed/>
    <w:qFormat/>
    <w:rsid w:val="00154793"/>
    <w:pPr>
      <w:keepNext w:val="true"/>
      <w:keepLines/>
      <w:numPr>
        <w:ilvl w:val="7"/>
        <w:numId w:val="2"/>
      </w:numPr>
      <w:spacing w:before="200" w:after="0"/>
      <w:ind w:left="5040"/>
      <w:outlineLvl w:val="7"/>
    </w:pPr>
    <w:rPr>
      <w:rFonts w:ascii="Calibri" w:hAnsi="Calibri" w:eastAsia="" w:cs="" w:asciiTheme="majorHAnsi" w:cstheme="majorBidi" w:eastAsiaTheme="majorEastAsia" w:hAnsiTheme="majorHAnsi"/>
      <w:color w:themeColor="text1" w:themeTint="bf" w:val="404040"/>
      <w:sz w:val="20"/>
      <w:szCs w:val="20"/>
    </w:rPr>
  </w:style>
  <w:style w:type="paragraph" w:styleId="Heading9">
    <w:name w:val="heading 9"/>
    <w:basedOn w:val="Normal"/>
    <w:next w:val="Normal"/>
    <w:link w:val="Titre9Car"/>
    <w:uiPriority w:val="9"/>
    <w:unhideWhenUsed/>
    <w:qFormat/>
    <w:rsid w:val="00154793"/>
    <w:pPr>
      <w:keepNext w:val="true"/>
      <w:keepLines/>
      <w:numPr>
        <w:ilvl w:val="8"/>
        <w:numId w:val="1"/>
      </w:numPr>
      <w:spacing w:before="200" w:after="0"/>
      <w:outlineLvl w:val="8"/>
    </w:pPr>
    <w:rPr>
      <w:rFonts w:ascii="Calibri" w:hAnsi="Calibri" w:eastAsia="" w:cs="" w:asciiTheme="majorHAnsi" w:cstheme="majorBidi" w:eastAsiaTheme="majorEastAsia" w:hAnsiTheme="majorHAnsi"/>
      <w:i/>
      <w:iCs/>
      <w:color w:themeColor="text1" w:themeTint="bf" w:val="404040"/>
      <w:sz w:val="20"/>
      <w:szCs w:val="20"/>
    </w:rPr>
  </w:style>
  <w:style w:type="character" w:styleId="DefaultParagraphFont" w:default="1">
    <w:name w:val="Default Paragraph Font"/>
    <w:uiPriority w:val="1"/>
    <w:semiHidden/>
    <w:unhideWhenUsed/>
    <w:rPr/>
  </w:style>
  <w:style w:type="character" w:styleId="RponsecoursCar" w:customStyle="1">
    <w:name w:val="Réponse cours Car"/>
    <w:basedOn w:val="DefaultParagraphFont"/>
    <w:link w:val="Rponsecours"/>
    <w:rsid w:val="00154793"/>
    <w:rPr>
      <w:b/>
      <w:color w:val="0000FF"/>
      <w:sz w:val="36"/>
    </w:rPr>
  </w:style>
  <w:style w:type="character" w:styleId="Titre1Car" w:customStyle="1">
    <w:name w:val="Titre 1 Car"/>
    <w:basedOn w:val="DefaultParagraphFont"/>
    <w:uiPriority w:val="9"/>
    <w:rsid w:val="00154793"/>
    <w:rPr>
      <w:rFonts w:ascii="Calibri" w:hAnsi="Calibri" w:eastAsia="" w:cs="" w:asciiTheme="majorHAnsi" w:cstheme="majorBidi" w:eastAsiaTheme="majorEastAsia" w:hAnsiTheme="majorHAnsi"/>
      <w:b/>
      <w:bCs/>
      <w:color w:val="FF0000"/>
      <w:sz w:val="28"/>
      <w:szCs w:val="28"/>
      <w:u w:val="single"/>
    </w:rPr>
  </w:style>
  <w:style w:type="character" w:styleId="Titre2Car" w:customStyle="1">
    <w:name w:val="Titre 2 Car"/>
    <w:basedOn w:val="DefaultParagraphFont"/>
    <w:uiPriority w:val="9"/>
    <w:rsid w:val="00154793"/>
    <w:rPr>
      <w:rFonts w:ascii="Calibri" w:hAnsi="Calibri" w:eastAsia="" w:cs="" w:asciiTheme="majorHAnsi" w:cstheme="majorBidi" w:eastAsiaTheme="majorEastAsia" w:hAnsiTheme="majorHAnsi"/>
      <w:b/>
      <w:bCs/>
      <w:color w:val="008000"/>
      <w:sz w:val="26"/>
      <w:szCs w:val="26"/>
      <w:u w:val="single"/>
    </w:rPr>
  </w:style>
  <w:style w:type="character" w:styleId="Titre3Car" w:customStyle="1">
    <w:name w:val="Titre 3 Car"/>
    <w:basedOn w:val="DefaultParagraphFont"/>
    <w:uiPriority w:val="9"/>
    <w:rsid w:val="00154793"/>
    <w:rPr>
      <w:rFonts w:ascii="Calibri" w:hAnsi="Calibri" w:eastAsia="" w:cs="" w:asciiTheme="majorHAnsi" w:cstheme="majorBidi" w:eastAsiaTheme="majorEastAsia" w:hAnsiTheme="majorHAnsi"/>
      <w:b/>
      <w:bCs/>
      <w:color w:themeColor="accent1" w:val="F0AD00"/>
    </w:rPr>
  </w:style>
  <w:style w:type="character" w:styleId="Titre4Car" w:customStyle="1">
    <w:name w:val="Titre 4 Car"/>
    <w:basedOn w:val="DefaultParagraphFont"/>
    <w:uiPriority w:val="9"/>
    <w:rsid w:val="00154793"/>
    <w:rPr>
      <w:rFonts w:ascii="Calibri" w:hAnsi="Calibri" w:eastAsia="" w:cs="" w:asciiTheme="majorHAnsi" w:cstheme="majorBidi" w:eastAsiaTheme="majorEastAsia" w:hAnsiTheme="majorHAnsi"/>
      <w:b/>
      <w:bCs/>
      <w:i/>
      <w:iCs/>
      <w:color w:themeColor="accent1" w:val="F0AD00"/>
    </w:rPr>
  </w:style>
  <w:style w:type="character" w:styleId="Titre5Car" w:customStyle="1">
    <w:name w:val="Titre 5 Car"/>
    <w:basedOn w:val="DefaultParagraphFont"/>
    <w:uiPriority w:val="9"/>
    <w:rsid w:val="00154793"/>
    <w:rPr>
      <w:rFonts w:ascii="Calibri" w:hAnsi="Calibri" w:eastAsia="" w:cs="" w:asciiTheme="majorHAnsi" w:cstheme="majorBidi" w:eastAsiaTheme="majorEastAsia" w:hAnsiTheme="majorHAnsi"/>
      <w:color w:themeColor="accent1" w:themeShade="7f" w:val="775500"/>
    </w:rPr>
  </w:style>
  <w:style w:type="character" w:styleId="Titre6Car" w:customStyle="1">
    <w:name w:val="Titre 6 Car"/>
    <w:basedOn w:val="DefaultParagraphFont"/>
    <w:uiPriority w:val="9"/>
    <w:rsid w:val="00154793"/>
    <w:rPr>
      <w:rFonts w:ascii="Calibri" w:hAnsi="Calibri" w:eastAsia="" w:cs="" w:asciiTheme="majorHAnsi" w:cstheme="majorBidi" w:eastAsiaTheme="majorEastAsia" w:hAnsiTheme="majorHAnsi"/>
      <w:i/>
      <w:iCs/>
      <w:color w:themeColor="accent1" w:themeShade="7f" w:val="775500"/>
    </w:rPr>
  </w:style>
  <w:style w:type="character" w:styleId="Titre7Car" w:customStyle="1">
    <w:name w:val="Titre 7 Car"/>
    <w:basedOn w:val="DefaultParagraphFont"/>
    <w:uiPriority w:val="9"/>
    <w:rsid w:val="00154793"/>
    <w:rPr>
      <w:rFonts w:ascii="Calibri" w:hAnsi="Calibri" w:eastAsia="" w:cs="" w:asciiTheme="majorHAnsi" w:cstheme="majorBidi" w:eastAsiaTheme="majorEastAsia" w:hAnsiTheme="majorHAnsi"/>
      <w:i/>
      <w:iCs/>
      <w:color w:themeColor="text1" w:themeTint="bf" w:val="404040"/>
    </w:rPr>
  </w:style>
  <w:style w:type="character" w:styleId="Titre8Car" w:customStyle="1">
    <w:name w:val="Titre 8 Car"/>
    <w:basedOn w:val="DefaultParagraphFont"/>
    <w:uiPriority w:val="9"/>
    <w:rsid w:val="00154793"/>
    <w:rPr>
      <w:rFonts w:ascii="Calibri" w:hAnsi="Calibri" w:eastAsia="" w:cs="" w:asciiTheme="majorHAnsi" w:cstheme="majorBidi" w:eastAsiaTheme="majorEastAsia" w:hAnsiTheme="majorHAnsi"/>
      <w:color w:themeColor="text1" w:themeTint="bf" w:val="404040"/>
      <w:sz w:val="20"/>
      <w:szCs w:val="20"/>
    </w:rPr>
  </w:style>
  <w:style w:type="character" w:styleId="Titre9Car" w:customStyle="1">
    <w:name w:val="Titre 9 Car"/>
    <w:basedOn w:val="DefaultParagraphFont"/>
    <w:uiPriority w:val="9"/>
    <w:rsid w:val="00154793"/>
    <w:rPr>
      <w:rFonts w:ascii="Calibri" w:hAnsi="Calibri" w:eastAsia="" w:cs="" w:asciiTheme="majorHAnsi" w:cstheme="majorBidi" w:eastAsiaTheme="majorEastAsia" w:hAnsiTheme="majorHAnsi"/>
      <w:i/>
      <w:iCs/>
      <w:color w:themeColor="text1" w:themeTint="bf" w:val="404040"/>
      <w:sz w:val="20"/>
      <w:szCs w:val="20"/>
    </w:rPr>
  </w:style>
  <w:style w:type="character" w:styleId="TitreCar" w:customStyle="1">
    <w:name w:val="Titre Car"/>
    <w:basedOn w:val="DefaultParagraphFont"/>
    <w:uiPriority w:val="10"/>
    <w:rsid w:val="00154793"/>
    <w:rPr>
      <w:rFonts w:ascii="Calibri" w:hAnsi="Calibri" w:eastAsia="" w:cs="" w:asciiTheme="majorHAnsi" w:cstheme="majorBidi" w:eastAsiaTheme="majorEastAsia" w:hAnsiTheme="majorHAnsi"/>
      <w:color w:themeColor="text2" w:themeShade="bf" w:val="434959"/>
      <w:spacing w:val="5"/>
      <w:kern w:val="2"/>
      <w:sz w:val="52"/>
      <w:szCs w:val="52"/>
    </w:rPr>
  </w:style>
  <w:style w:type="character" w:styleId="Sous-titreCar" w:customStyle="1">
    <w:name w:val="Sous-titre Car"/>
    <w:uiPriority w:val="11"/>
    <w:rsid w:val="00fe44c5"/>
    <w:rPr>
      <w:rFonts w:eastAsia="" w:eastAsiaTheme="minorEastAsia"/>
      <w:color w:themeColor="text1" w:themeTint="a5" w:val="5A5A5A"/>
      <w:spacing w:val="15"/>
    </w:rPr>
  </w:style>
  <w:style w:type="character" w:styleId="Strong">
    <w:name w:val="Strong"/>
    <w:uiPriority w:val="22"/>
    <w:qFormat/>
    <w:rsid w:val="00fe44c5"/>
    <w:rPr>
      <w:b/>
      <w:bCs/>
    </w:rPr>
  </w:style>
  <w:style w:type="character" w:styleId="Emphasis">
    <w:name w:val="Emphasis"/>
    <w:uiPriority w:val="20"/>
    <w:qFormat/>
    <w:rsid w:val="00fe44c5"/>
    <w:rPr>
      <w:i/>
      <w:iCs/>
    </w:rPr>
  </w:style>
  <w:style w:type="character" w:styleId="SansinterligneCar" w:customStyle="1">
    <w:name w:val="Sans interligne Car"/>
    <w:basedOn w:val="DefaultParagraphFont"/>
    <w:link w:val="NoSpacing"/>
    <w:uiPriority w:val="1"/>
    <w:rsid w:val="00154793"/>
    <w:rPr/>
  </w:style>
  <w:style w:type="character" w:styleId="PlaceholderText">
    <w:name w:val="Placeholder Text"/>
    <w:basedOn w:val="DefaultParagraphFont"/>
    <w:uiPriority w:val="99"/>
    <w:semiHidden/>
    <w:rsid w:val="007b58cf"/>
    <w:rPr>
      <w:color w:val="808080"/>
    </w:rPr>
  </w:style>
  <w:style w:type="character" w:styleId="TextedebullesCar" w:customStyle="1">
    <w:name w:val="Texte de bulles Car"/>
    <w:basedOn w:val="DefaultParagraphFont"/>
    <w:link w:val="BalloonText"/>
    <w:uiPriority w:val="99"/>
    <w:semiHidden/>
    <w:rsid w:val="00981431"/>
    <w:rPr>
      <w:rFonts w:ascii="Segoe UI" w:hAnsi="Segoe UI" w:cs="Segoe UI"/>
      <w:sz w:val="18"/>
      <w:szCs w:val="18"/>
    </w:rPr>
  </w:style>
  <w:style w:type="character" w:styleId="En-tteCar" w:customStyle="1">
    <w:name w:val="En-tête Car"/>
    <w:basedOn w:val="DefaultParagraphFont"/>
    <w:uiPriority w:val="99"/>
    <w:rsid w:val="00de41b4"/>
    <w:rPr>
      <w:sz w:val="24"/>
    </w:rPr>
  </w:style>
  <w:style w:type="character" w:styleId="PieddepageCar" w:customStyle="1">
    <w:name w:val="Pied de page Car"/>
    <w:basedOn w:val="DefaultParagraphFont"/>
    <w:uiPriority w:val="99"/>
    <w:rsid w:val="00de41b4"/>
    <w:rPr>
      <w:sz w:val="24"/>
    </w:rPr>
  </w:style>
  <w:style w:type="character" w:styleId="Retraitcorpsdetexte2Car" w:customStyle="1">
    <w:name w:val="Retrait corps de texte 2 Car"/>
    <w:basedOn w:val="DefaultParagraphFont"/>
    <w:link w:val="BodyTextIndent2"/>
    <w:semiHidden/>
    <w:rsid w:val="0099765a"/>
    <w:rPr>
      <w:rFonts w:ascii="Tahoma" w:hAnsi="Tahoma" w:eastAsia="Times New Roman" w:cs="Tahoma"/>
      <w:color w:val="FF0000"/>
      <w:sz w:val="28"/>
      <w:lang w:eastAsia="fr-FR"/>
    </w:rPr>
  </w:style>
  <w:style w:type="character" w:styleId="SubtleEmphasis">
    <w:name w:val="Subtle Emphasis"/>
    <w:basedOn w:val="DefaultParagraphFont"/>
    <w:uiPriority w:val="19"/>
    <w:qFormat/>
    <w:rsid w:val="00b11a2c"/>
    <w:rPr>
      <w:i/>
      <w:iCs/>
      <w:color w:themeColor="text1" w:themeTint="bf" w:val="404040"/>
    </w:rPr>
  </w:style>
  <w:style w:type="character" w:styleId="sc-gkfcwv" w:customStyle="1">
    <w:name w:val="sc-gkfcwv"/>
    <w:basedOn w:val="DefaultParagraphFont"/>
    <w:rsid w:val="005063e4"/>
    <w:rPr/>
  </w:style>
  <w:style w:type="character" w:styleId="Hyperlink">
    <w:name w:val="Hyperlink"/>
    <w:basedOn w:val="DefaultParagraphFont"/>
    <w:uiPriority w:val="99"/>
    <w:unhideWhenUsed/>
    <w:rsid w:val="0061615b"/>
    <w:rPr>
      <w:color w:themeColor="hyperlink" w:val="168BBA"/>
      <w:u w:val="single"/>
    </w:rPr>
  </w:style>
  <w:style w:type="character" w:styleId="UnresolvedMention">
    <w:name w:val="Unresolved Mention"/>
    <w:basedOn w:val="DefaultParagraphFont"/>
    <w:uiPriority w:val="99"/>
    <w:semiHidden/>
    <w:unhideWhenUsed/>
    <w:rsid w:val="0061615b"/>
    <w:rPr>
      <w:color w:val="605E5C"/>
      <w:shd w:fill="E1DFDD" w:val="clear"/>
    </w:rPr>
  </w:style>
  <w:style w:type="character" w:styleId="myxfac" w:customStyle="1">
    <w:name w:val="myxfac"/>
    <w:basedOn w:val="DefaultParagraphFont"/>
    <w:rsid w:val="00442c0b"/>
    <w:rPr/>
  </w:style>
  <w:style w:type="character" w:styleId="FollowedHyperlink">
    <w:name w:val="FollowedHyperlink"/>
    <w:basedOn w:val="DefaultParagraphFont"/>
    <w:uiPriority w:val="99"/>
    <w:semiHidden/>
    <w:unhideWhenUsed/>
    <w:rsid w:val="00676008"/>
    <w:rPr>
      <w:color w:themeColor="followedHyperlink" w:val="680000"/>
      <w:u w:val="single"/>
    </w:rPr>
  </w:style>
  <w:style w:type="paragraph" w:styleId="Titre">
    <w:name w:val="Titre"/>
    <w:basedOn w:val="Normal"/>
    <w:next w:val="BodyText"/>
    <w:qFormat/>
    <w:pPr>
      <w:keepNext w:val="true"/>
      <w:spacing w:before="240" w:after="120"/>
    </w:pPr>
    <w:rPr>
      <w:rFonts w:ascii="Carlito" w:hAnsi="Carlito" w:eastAsia="Noto Sans SC Regular" w:cs="Noto Sans"/>
      <w:sz w:val="28"/>
      <w:szCs w:val="28"/>
    </w:rPr>
  </w:style>
  <w:style w:type="paragraph" w:styleId="BodyText">
    <w:name w:val="Body Text"/>
    <w:basedOn w:val="Normal"/>
    <w:pPr>
      <w:spacing w:lineRule="auto" w:line="276" w:before="0" w:after="140"/>
    </w:pPr>
    <w:rPr/>
  </w:style>
  <w:style w:type="paragraph" w:styleId="List">
    <w:name w:val="List"/>
    <w:basedOn w:val="BodyText"/>
    <w:pPr/>
    <w:rPr>
      <w:rFonts w:cs="Noto Sans"/>
    </w:rPr>
  </w:style>
  <w:style w:type="paragraph" w:styleId="Caption">
    <w:name w:val="caption"/>
    <w:basedOn w:val="Normal"/>
    <w:next w:val="Normal"/>
    <w:uiPriority w:val="35"/>
    <w:semiHidden/>
    <w:unhideWhenUsed/>
    <w:qFormat/>
    <w:rsid w:val="00154793"/>
    <w:pPr>
      <w:spacing w:lineRule="auto" w:line="240"/>
    </w:pPr>
    <w:rPr>
      <w:i/>
      <w:iCs/>
      <w:color w:themeColor="text2" w:val="5A6378"/>
      <w:sz w:val="18"/>
      <w:szCs w:val="18"/>
    </w:rPr>
  </w:style>
  <w:style w:type="paragraph" w:styleId="Index">
    <w:name w:val="Index"/>
    <w:basedOn w:val="Normal"/>
    <w:qFormat/>
    <w:pPr>
      <w:suppressLineNumbers/>
    </w:pPr>
    <w:rPr>
      <w:rFonts w:cs="Noto Sans"/>
    </w:rPr>
  </w:style>
  <w:style w:type="paragraph" w:styleId="Rponsecours" w:customStyle="1">
    <w:name w:val="Réponse cours"/>
    <w:basedOn w:val="Normal"/>
    <w:link w:val="RponsecoursCar"/>
    <w:qFormat/>
    <w:rsid w:val="00154793"/>
    <w:pPr/>
    <w:rPr>
      <w:b/>
      <w:color w:val="0000FF"/>
      <w:sz w:val="36"/>
    </w:rPr>
  </w:style>
  <w:style w:type="paragraph" w:styleId="Title">
    <w:name w:val="Title"/>
    <w:basedOn w:val="Normal"/>
    <w:next w:val="Normal"/>
    <w:link w:val="TitreCar"/>
    <w:uiPriority w:val="10"/>
    <w:qFormat/>
    <w:rsid w:val="00154793"/>
    <w:pPr>
      <w:pBdr>
        <w:bottom w:val="single" w:sz="8" w:space="4" w:color="F0AD00" w:themeColor="accent1"/>
      </w:pBdr>
      <w:spacing w:lineRule="auto" w:line="240" w:before="0" w:after="300"/>
      <w:contextualSpacing/>
    </w:pPr>
    <w:rPr>
      <w:rFonts w:ascii="Calibri" w:hAnsi="Calibri" w:eastAsia="" w:cs="" w:asciiTheme="majorHAnsi" w:cstheme="majorBidi" w:eastAsiaTheme="majorEastAsia" w:hAnsiTheme="majorHAnsi"/>
      <w:color w:themeColor="text2" w:themeShade="bf" w:val="434959"/>
      <w:spacing w:val="5"/>
      <w:kern w:val="2"/>
      <w:sz w:val="52"/>
      <w:szCs w:val="52"/>
    </w:rPr>
  </w:style>
  <w:style w:type="paragraph" w:styleId="Subtitle">
    <w:name w:val="Subtitle"/>
    <w:basedOn w:val="Normal"/>
    <w:next w:val="Normal"/>
    <w:link w:val="Sous-titreCar"/>
    <w:uiPriority w:val="11"/>
    <w:qFormat/>
    <w:rsid w:val="00fe44c5"/>
    <w:pPr>
      <w:spacing w:before="0" w:after="160"/>
    </w:pPr>
    <w:rPr>
      <w:rFonts w:eastAsia="" w:eastAsiaTheme="minorEastAsia"/>
      <w:color w:themeColor="text1" w:themeTint="a5" w:val="5A5A5A"/>
      <w:spacing w:val="15"/>
    </w:rPr>
  </w:style>
  <w:style w:type="paragraph" w:styleId="NoSpacing">
    <w:name w:val="No Spacing"/>
    <w:link w:val="SansinterligneCar"/>
    <w:uiPriority w:val="1"/>
    <w:qFormat/>
    <w:rsid w:val="00154793"/>
    <w:pPr>
      <w:widowControl/>
      <w:bidi w:val="0"/>
      <w:spacing w:lineRule="auto" w:line="240" w:before="0" w:after="0"/>
      <w:jc w:val="left"/>
    </w:pPr>
    <w:rPr>
      <w:rFonts w:ascii="Calibri" w:hAnsi="Calibri" w:eastAsia="Calibri" w:cs="" w:asciiTheme="minorHAnsi" w:cstheme="minorBidi" w:eastAsiaTheme="minorHAnsi" w:hAnsiTheme="minorHAnsi"/>
      <w:color w:val="auto"/>
      <w:kern w:val="0"/>
      <w:sz w:val="22"/>
      <w:szCs w:val="22"/>
      <w:lang w:val="fr-FR" w:eastAsia="en-US" w:bidi="ar-SA"/>
    </w:rPr>
  </w:style>
  <w:style w:type="paragraph" w:styleId="ListParagraph">
    <w:name w:val="List Paragraph"/>
    <w:basedOn w:val="Normal"/>
    <w:uiPriority w:val="34"/>
    <w:qFormat/>
    <w:rsid w:val="00154793"/>
    <w:pPr>
      <w:spacing w:before="0" w:after="200"/>
      <w:ind w:left="720"/>
      <w:contextualSpacing/>
    </w:pPr>
    <w:rPr/>
  </w:style>
  <w:style w:type="paragraph" w:styleId="BalloonText">
    <w:name w:val="Balloon Text"/>
    <w:basedOn w:val="Normal"/>
    <w:link w:val="TextedebullesCar"/>
    <w:uiPriority w:val="99"/>
    <w:semiHidden/>
    <w:unhideWhenUsed/>
    <w:rsid w:val="00981431"/>
    <w:pPr>
      <w:spacing w:lineRule="auto" w:line="240" w:before="0" w:after="0"/>
    </w:pPr>
    <w:rPr>
      <w:rFonts w:ascii="Segoe UI" w:hAnsi="Segoe UI" w:cs="Segoe UI"/>
      <w:sz w:val="18"/>
      <w:szCs w:val="18"/>
    </w:rPr>
  </w:style>
  <w:style w:type="paragraph" w:styleId="En-tteetpieddepage">
    <w:name w:val="En-tête et pied de page"/>
    <w:basedOn w:val="Normal"/>
    <w:qFormat/>
    <w:pPr/>
    <w:rPr/>
  </w:style>
  <w:style w:type="paragraph" w:styleId="Header">
    <w:name w:val="header"/>
    <w:basedOn w:val="Normal"/>
    <w:link w:val="En-tteCar"/>
    <w:unhideWhenUsed/>
    <w:rsid w:val="00de41b4"/>
    <w:pPr>
      <w:tabs>
        <w:tab w:val="clear" w:pos="708"/>
        <w:tab w:val="center" w:pos="4536" w:leader="none"/>
        <w:tab w:val="right" w:pos="9072" w:leader="none"/>
      </w:tabs>
      <w:spacing w:lineRule="auto" w:line="240" w:before="0" w:after="0"/>
    </w:pPr>
    <w:rPr/>
  </w:style>
  <w:style w:type="paragraph" w:styleId="Footer">
    <w:name w:val="footer"/>
    <w:basedOn w:val="Normal"/>
    <w:link w:val="PieddepageCar"/>
    <w:uiPriority w:val="99"/>
    <w:unhideWhenUsed/>
    <w:rsid w:val="00de41b4"/>
    <w:pPr>
      <w:tabs>
        <w:tab w:val="clear" w:pos="708"/>
        <w:tab w:val="center" w:pos="4536" w:leader="none"/>
        <w:tab w:val="right" w:pos="9072" w:leader="none"/>
      </w:tabs>
      <w:spacing w:lineRule="auto" w:line="240" w:before="0" w:after="0"/>
    </w:pPr>
    <w:rPr/>
  </w:style>
  <w:style w:type="paragraph" w:styleId="Default" w:customStyle="1">
    <w:name w:val="Default"/>
    <w:rsid w:val="00b46980"/>
    <w:pPr>
      <w:widowControl/>
      <w:bidi w:val="0"/>
      <w:spacing w:lineRule="auto" w:line="240" w:before="0" w:after="0"/>
      <w:jc w:val="left"/>
    </w:pPr>
    <w:rPr>
      <w:rFonts w:ascii="Arial" w:hAnsi="Arial" w:eastAsia="Calibri" w:cs="Arial"/>
      <w:color w:val="000000"/>
      <w:kern w:val="0"/>
      <w:sz w:val="24"/>
      <w:szCs w:val="24"/>
      <w:lang w:eastAsia="fr-FR" w:val="fr-FR" w:bidi="ar-SA"/>
    </w:rPr>
  </w:style>
  <w:style w:type="paragraph" w:styleId="BodyTextIndent2">
    <w:name w:val="Body Text Indent 2"/>
    <w:basedOn w:val="Normal"/>
    <w:link w:val="Retraitcorpsdetexte2Car"/>
    <w:semiHidden/>
    <w:rsid w:val="0099765a"/>
    <w:pPr>
      <w:spacing w:lineRule="auto" w:line="240" w:before="0" w:after="0"/>
      <w:ind w:firstLine="284"/>
    </w:pPr>
    <w:rPr>
      <w:rFonts w:ascii="Tahoma" w:hAnsi="Tahoma" w:eastAsia="Times New Roman" w:cs="Tahoma"/>
      <w:color w:val="FF0000"/>
      <w:sz w:val="28"/>
      <w:lang w:eastAsia="fr-FR"/>
    </w:rPr>
  </w:style>
  <w:style w:type="paragraph" w:styleId="Contenudecadre">
    <w:name w:val="Contenu de cadre"/>
    <w:basedOn w:val="Normal"/>
    <w:qFormat/>
    <w:pPr/>
    <w:rPr/>
  </w:style>
  <w:style w:type="numbering" w:styleId="Pasdeliste" w:default="1">
    <w:name w:val="Pas de liste"/>
    <w:uiPriority w:val="99"/>
    <w:semiHidden/>
    <w:unhideWhenUsed/>
    <w:qFormat/>
  </w:style>
  <w:style w:type="table" w:default="1" w:styleId="TableauNormal">
    <w:name w:val="Normal Table"/>
    <w:uiPriority w:val="99"/>
    <w:semiHidden/>
    <w:unhideWhenUsed/>
    <w:tblPr>
      <w:tblCellMar>
        <w:top w:w="0" w:type="dxa"/>
        <w:left w:w="108" w:type="dxa"/>
        <w:bottom w:w="0" w:type="dxa"/>
        <w:right w:w="108" w:type="dxa"/>
      </w:tblCellMar>
    </w:tblPr>
  </w:style>
  <w:style w:type="table" w:styleId="Grilledutableau">
    <w:name w:val="Table Grid"/>
    <w:basedOn w:val="TableauNormal"/>
    <w:uiPriority w:val="39"/>
    <w:rsid w:val="00635bc9"/>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image" Target="media/image1.png"/><Relationship Id="rId3" Type="http://schemas.microsoft.com/office/2007/relationships/hdphoto" Target="media/hdphoto1.wdp"/><Relationship Id="rId4" Type="http://schemas.openxmlformats.org/officeDocument/2006/relationships/image" Target="media/image1.png"/><Relationship Id="rId5" Type="http://schemas.openxmlformats.org/officeDocument/2006/relationships/image" Target="media/image2.png"/><Relationship Id="rId6" Type="http://schemas.microsoft.com/office/2007/relationships/hdphoto" Target="media/hdphoto2.wdp"/><Relationship Id="rId7" Type="http://schemas.openxmlformats.org/officeDocument/2006/relationships/image" Target="media/image2.png"/><Relationship Id="rId8" Type="http://schemas.openxmlformats.org/officeDocument/2006/relationships/image" Target="media/image3.png"/><Relationship Id="rId9" Type="http://schemas.microsoft.com/office/2007/relationships/hdphoto" Target="media/hdphoto3.wdp"/><Relationship Id="rId10" Type="http://schemas.openxmlformats.org/officeDocument/2006/relationships/image" Target="media/image3.png"/><Relationship Id="rId11" Type="http://schemas.openxmlformats.org/officeDocument/2006/relationships/image" Target="media/image4.png"/><Relationship Id="rId12" Type="http://schemas.microsoft.com/office/2007/relationships/hdphoto" Target="media/hdphoto4.wdp"/><Relationship Id="rId13" Type="http://schemas.openxmlformats.org/officeDocument/2006/relationships/image" Target="media/image4.png"/><Relationship Id="rId14" Type="http://schemas.openxmlformats.org/officeDocument/2006/relationships/image" Target="media/image5.png"/><Relationship Id="rId15" Type="http://schemas.microsoft.com/office/2007/relationships/hdphoto" Target="media/hdphoto5.wdp"/><Relationship Id="rId16" Type="http://schemas.openxmlformats.org/officeDocument/2006/relationships/image" Target="media/image5.png"/><Relationship Id="rId17" Type="http://schemas.openxmlformats.org/officeDocument/2006/relationships/hyperlink" Target="https://www.dailymotion.com/video/x6ki9jm" TargetMode="External"/><Relationship Id="rId18" Type="http://schemas.openxmlformats.org/officeDocument/2006/relationships/hyperlink" Target="https://www.dailymotion.com/video/x6ki9jm" TargetMode="External"/><Relationship Id="rId19" Type="http://schemas.openxmlformats.org/officeDocument/2006/relationships/image" Target="media/image6.png"/><Relationship Id="rId20" Type="http://schemas.microsoft.com/office/2007/relationships/hdphoto" Target="media/hdphoto6.wdp"/><Relationship Id="rId21" Type="http://schemas.openxmlformats.org/officeDocument/2006/relationships/image" Target="media/image6.png"/><Relationship Id="rId22" Type="http://schemas.openxmlformats.org/officeDocument/2006/relationships/hyperlink" Target="https://www.nextinpact.com/article/27108/105045-ethique-voitures-autonomes-premieres-lignes-directrices-au-monde-en-allemagne" TargetMode="External"/><Relationship Id="rId23" Type="http://schemas.openxmlformats.org/officeDocument/2006/relationships/hyperlink" Target="https://www.lemonde.fr/sciences/article/2016/06/23/tuer-un-pieton-ou-sacrifier-le-passager-le-dilemme-macabre-des-voitures-autonomes_4956924_1650684.html" TargetMode="External"/><Relationship Id="rId24" Type="http://schemas.openxmlformats.org/officeDocument/2006/relationships/hyperlink" Target="https://www.nextinpact.com/article/22841/100432-accidents-mortels-delicate-question-choix-victimes-pour-voitures-autonomes" TargetMode="External"/><Relationship Id="rId25" Type="http://schemas.openxmlformats.org/officeDocument/2006/relationships/hyperlink" Target="https://www.nextinpact.com/article/27108/105045-ethique-voitures-autonomes-premieres-lignes-directrices-au-monde-en-allemagne" TargetMode="External"/><Relationship Id="rId26" Type="http://schemas.openxmlformats.org/officeDocument/2006/relationships/hyperlink" Target="https://www.lemonde.fr/sciences/article/2016/06/23/tuer-un-pieton-ou-sacrifier-le-passager-le-dilemme-macabre-des-voitures-autonomes_4956924_1650684.html" TargetMode="External"/><Relationship Id="rId27" Type="http://schemas.openxmlformats.org/officeDocument/2006/relationships/hyperlink" Target="https://www.nextinpact.com/article/22841/100432-accidents-mortels-delicate-question-choix-victimes-pour-voitures-autonomes" TargetMode="External"/><Relationship Id="rId28" Type="http://schemas.openxmlformats.org/officeDocument/2006/relationships/image" Target="media/image7.png"/><Relationship Id="rId29" Type="http://schemas.microsoft.com/office/2007/relationships/hdphoto" Target="media/hdphoto7.wdp"/><Relationship Id="rId30" Type="http://schemas.openxmlformats.org/officeDocument/2006/relationships/image" Target="media/image7.png"/><Relationship Id="rId31" Type="http://schemas.openxmlformats.org/officeDocument/2006/relationships/hyperlink" Target="https://vimeo.com/420621658/431c2597bd?embedded=true&amp;source=video_title&amp;owner=56011141" TargetMode="External"/><Relationship Id="rId32" Type="http://schemas.openxmlformats.org/officeDocument/2006/relationships/hyperlink" Target="https://www.ted.com/talks/patrick_lin_the_ethical_dilemma_of_self_driving_cars/transcript?language=fr" TargetMode="External"/><Relationship Id="rId33" Type="http://schemas.openxmlformats.org/officeDocument/2006/relationships/hyperlink" Target="https://vimeo.com/420621658/431c2597bd?embedded=true&amp;source=video_title&amp;owner=56011141" TargetMode="External"/><Relationship Id="rId34" Type="http://schemas.openxmlformats.org/officeDocument/2006/relationships/hyperlink" Target="https://www.ted.com/talks/patrick_lin_the_ethical_dilemma_of_self_driving_cars/transcript?language=fr" TargetMode="External"/><Relationship Id="rId35" Type="http://schemas.openxmlformats.org/officeDocument/2006/relationships/image" Target="media/image8.png"/><Relationship Id="rId36" Type="http://schemas.microsoft.com/office/2007/relationships/hdphoto" Target="media/hdphoto8.wdp"/><Relationship Id="rId37" Type="http://schemas.openxmlformats.org/officeDocument/2006/relationships/image" Target="media/image8.png"/><Relationship Id="rId38" Type="http://schemas.openxmlformats.org/officeDocument/2006/relationships/image" Target="media/image9.png"/><Relationship Id="rId39" Type="http://schemas.microsoft.com/office/2007/relationships/hdphoto" Target="media/hdphoto9.wdp"/><Relationship Id="rId40" Type="http://schemas.openxmlformats.org/officeDocument/2006/relationships/image" Target="media/image9.png"/><Relationship Id="rId41" Type="http://schemas.openxmlformats.org/officeDocument/2006/relationships/image" Target="media/image10.png"/><Relationship Id="rId42" Type="http://schemas.microsoft.com/office/2007/relationships/hdphoto" Target="media/hdphoto10.wdp"/><Relationship Id="rId43" Type="http://schemas.openxmlformats.org/officeDocument/2006/relationships/image" Target="media/image10.png"/><Relationship Id="rId44" Type="http://schemas.openxmlformats.org/officeDocument/2006/relationships/image" Target="media/image11.png"/><Relationship Id="rId45" Type="http://schemas.microsoft.com/office/2007/relationships/hdphoto" Target="media/hdphoto11.wdp"/><Relationship Id="rId46" Type="http://schemas.openxmlformats.org/officeDocument/2006/relationships/image" Target="media/image11.png"/><Relationship Id="rId47" Type="http://schemas.openxmlformats.org/officeDocument/2006/relationships/image" Target="media/image12.png"/><Relationship Id="rId48" Type="http://schemas.openxmlformats.org/officeDocument/2006/relationships/image" Target="media/image13.png"/><Relationship Id="rId49" Type="http://schemas.openxmlformats.org/officeDocument/2006/relationships/image" Target="media/image14.png"/><Relationship Id="rId50" Type="http://schemas.microsoft.com/office/2007/relationships/hdphoto" Target="media/hdphoto12.wdp"/><Relationship Id="rId51" Type="http://schemas.openxmlformats.org/officeDocument/2006/relationships/image" Target="media/image14.png"/><Relationship Id="rId52" Type="http://schemas.openxmlformats.org/officeDocument/2006/relationships/header" Target="header1.xml"/><Relationship Id="rId53" Type="http://schemas.openxmlformats.org/officeDocument/2006/relationships/header" Target="header2.xml"/><Relationship Id="rId54" Type="http://schemas.openxmlformats.org/officeDocument/2006/relationships/header" Target="header3.xml"/><Relationship Id="rId55" Type="http://schemas.openxmlformats.org/officeDocument/2006/relationships/footer" Target="footer1.xml"/><Relationship Id="rId56" Type="http://schemas.openxmlformats.org/officeDocument/2006/relationships/footer" Target="footer2.xml"/><Relationship Id="rId57" Type="http://schemas.openxmlformats.org/officeDocument/2006/relationships/footer" Target="footer3.xml"/><Relationship Id="rId58" Type="http://schemas.openxmlformats.org/officeDocument/2006/relationships/image" Target="media/image15.png"/><Relationship Id="rId59" Type="http://schemas.openxmlformats.org/officeDocument/2006/relationships/image" Target="media/image16.png"/><Relationship Id="rId60" Type="http://schemas.microsoft.com/office/2007/relationships/hdphoto" Target="media/hdphoto13.wdp"/><Relationship Id="rId61" Type="http://schemas.openxmlformats.org/officeDocument/2006/relationships/image" Target="media/image16.png"/><Relationship Id="rId62" Type="http://schemas.openxmlformats.org/officeDocument/2006/relationships/image" Target="media/image17.png"/><Relationship Id="rId63" Type="http://schemas.openxmlformats.org/officeDocument/2006/relationships/image" Target="media/image18.png"/><Relationship Id="rId64" Type="http://schemas.microsoft.com/office/2007/relationships/hdphoto" Target="media/hdphoto14.wdp"/><Relationship Id="rId65" Type="http://schemas.openxmlformats.org/officeDocument/2006/relationships/image" Target="media/image18.png"/><Relationship Id="rId66" Type="http://schemas.openxmlformats.org/officeDocument/2006/relationships/image" Target="media/image19.png"/><Relationship Id="rId67" Type="http://schemas.openxmlformats.org/officeDocument/2006/relationships/image" Target="media/image20.png"/><Relationship Id="rId68" Type="http://schemas.openxmlformats.org/officeDocument/2006/relationships/hyperlink" Target="https://www.youtube.com/watch?v=7ell8KEbhJo" TargetMode="External"/><Relationship Id="rId69" Type="http://schemas.openxmlformats.org/officeDocument/2006/relationships/hyperlink" Target="https://www.youtube.com/watch?v=7ell8KEbhJo" TargetMode="External"/><Relationship Id="rId70" Type="http://schemas.openxmlformats.org/officeDocument/2006/relationships/hyperlink" Target="https://www.liberation.fr/societe/education/ia-a-lecole-la-majorite-des-eleves-lutilise-donc-il-faut-les-accompagner-20230619_PJMJM4WRUBBNBPGFOJKWWMA7QY/" TargetMode="External"/><Relationship Id="rId71" Type="http://schemas.openxmlformats.org/officeDocument/2006/relationships/hyperlink" Target="https://www.cafepedagogique.net/2023/05/30/intelligence-artificielle-vs-intelligence-humaine/" TargetMode="External"/><Relationship Id="rId72" Type="http://schemas.openxmlformats.org/officeDocument/2006/relationships/hyperlink" Target="https://www.reseau-canope.fr/fileadmin/user_upload/Actualites/img/ressources/IAgenerativesEnjeux.pdf" TargetMode="External"/><Relationship Id="rId73" Type="http://schemas.openxmlformats.org/officeDocument/2006/relationships/hyperlink" Target="https://www.reseau-canope.fr/fileadmin/user_upload/Actualites/img/ressources/IA_usages.pdf" TargetMode="External"/><Relationship Id="rId74" Type="http://schemas.openxmlformats.org/officeDocument/2006/relationships/hyperlink" Target="https://www.liberation.fr/societe/education/ia-a-lecole-la-majorite-des-eleves-lutilise-donc-il-faut-les-accompagner-20230619_PJMJM4WRUBBNBPGFOJKWWMA7QY/" TargetMode="External"/><Relationship Id="rId75" Type="http://schemas.openxmlformats.org/officeDocument/2006/relationships/hyperlink" Target="https://www.cafepedagogique.net/2023/05/30/intelligence-artificielle-vs-intelligence-humaine/" TargetMode="External"/><Relationship Id="rId76" Type="http://schemas.openxmlformats.org/officeDocument/2006/relationships/hyperlink" Target="https://www.reseau-canope.fr/fileadmin/user_upload/Actualites/img/ressources/IAgenerativesEnjeux.pdf" TargetMode="External"/><Relationship Id="rId77" Type="http://schemas.openxmlformats.org/officeDocument/2006/relationships/hyperlink" Target="https://www.reseau-canope.fr/fileadmin/user_upload/Actualites/img/ressources/IA_usages.pdf" TargetMode="External"/><Relationship Id="rId78" Type="http://schemas.openxmlformats.org/officeDocument/2006/relationships/hyperlink" Target="https://clipchamp.com/watch/7ghP2rTyDK2" TargetMode="External"/><Relationship Id="rId79" Type="http://schemas.openxmlformats.org/officeDocument/2006/relationships/hyperlink" Target="https://www.radiofrance.fr/franceinter/une-cliche-prime-a-un-grand-concours-de-photos-etait-une-image-generee-par-intelligence-artificielle-595528" TargetMode="External"/><Relationship Id="rId80" Type="http://schemas.openxmlformats.org/officeDocument/2006/relationships/hyperlink" Target="https://clipchamp.com/watch/7ghP2rTyDK2" TargetMode="External"/><Relationship Id="rId81" Type="http://schemas.openxmlformats.org/officeDocument/2006/relationships/hyperlink" Target="https://www.radiofrance.fr/franceinter/une-cliche-prime-a-un-grand-concours-de-photos-etait-une-image-generee-par-intelligence-artificielle-595528" TargetMode="External"/><Relationship Id="rId82" Type="http://schemas.openxmlformats.org/officeDocument/2006/relationships/numbering" Target="numbering.xml"/><Relationship Id="rId83" Type="http://schemas.openxmlformats.org/officeDocument/2006/relationships/fontTable" Target="fontTable.xml"/><Relationship Id="rId84" Type="http://schemas.openxmlformats.org/officeDocument/2006/relationships/settings" Target="settings.xml"/><Relationship Id="rId85" Type="http://schemas.openxmlformats.org/officeDocument/2006/relationships/theme" Target="theme/theme1.xml"/><Relationship Id="rId86" Type="http://schemas.openxmlformats.org/officeDocument/2006/relationships/customXml" Target="../customXml/item1.xml"/>
</Relationships>
</file>

<file path=word/theme/theme1.xml><?xml version="1.0" encoding="utf-8"?>
<a:theme xmlns:a="http://schemas.openxmlformats.org/drawingml/2006/main" xmlns:r="http://schemas.openxmlformats.org/officeDocument/2006/relationships" name="Thème nico">
  <a:themeElements>
    <a:clrScheme name="Module">
      <a:dk1>
        <a:srgbClr val="000000"/>
      </a:dk1>
      <a:lt1>
        <a:srgbClr val="FFFFFF"/>
      </a:lt1>
      <a:dk2>
        <a:srgbClr val="5A6378"/>
      </a:dk2>
      <a:lt2>
        <a:srgbClr val="D4D4D6"/>
      </a:lt2>
      <a:accent1>
        <a:srgbClr val="F0AD00"/>
      </a:accent1>
      <a:accent2>
        <a:srgbClr val="60B5CC"/>
      </a:accent2>
      <a:accent3>
        <a:srgbClr val="E66C7D"/>
      </a:accent3>
      <a:accent4>
        <a:srgbClr val="6BB76D"/>
      </a:accent4>
      <a:accent5>
        <a:srgbClr val="E88651"/>
      </a:accent5>
      <a:accent6>
        <a:srgbClr val="C64847"/>
      </a:accent6>
      <a:hlink>
        <a:srgbClr val="168BBA"/>
      </a:hlink>
      <a:folHlink>
        <a:srgbClr val="680000"/>
      </a:folHlink>
    </a:clrScheme>
    <a:fontScheme name="Office">
      <a:majorFont>
        <a:latin typeface="Calibri" pitchFamily="0" charset="1"/>
        <a:ea typeface=""/>
        <a:cs typeface=""/>
      </a:majorFont>
      <a:minorFont>
        <a:latin typeface="Calibri" pitchFamily="0" charset="1"/>
        <a:ea typeface=""/>
        <a:cs typeface=""/>
      </a:minorFont>
    </a:fontScheme>
    <a:fmtScheme>
      <a:fillStyleLst>
        <a:solidFill>
          <a:schemeClr val="phClr"/>
        </a:solidFill>
        <a:gradFill>
          <a:gsLst>
            <a:gs pos="0">
              <a:schemeClr val="phClr">
                <a:tint val="50000"/>
              </a:schemeClr>
            </a:gs>
            <a:gs pos="35000">
              <a:schemeClr val="phClr">
                <a:tint val="37000"/>
              </a:schemeClr>
            </a:gs>
            <a:gs pos="100000">
              <a:schemeClr val="phClr">
                <a:tint val="15000"/>
              </a:schemeClr>
            </a:gs>
          </a:gsLst>
          <a:lin ang="16200000" scaled="1"/>
          <a:tileRect l="0" t="0" r="0" b="0"/>
        </a:gradFill>
        <a:gradFill>
          <a:gsLst>
            <a:gs pos="0">
              <a:schemeClr val="phClr">
                <a:shade val="51000"/>
              </a:schemeClr>
            </a:gs>
            <a:gs pos="80000">
              <a:schemeClr val="phClr">
                <a:shade val="93000"/>
              </a:schemeClr>
            </a:gs>
            <a:gs pos="100000">
              <a:schemeClr val="phClr">
                <a:shade val="94000"/>
              </a:schemeClr>
            </a:gs>
          </a:gsLst>
          <a:lin ang="16200000" scaled="0"/>
          <a:tileRect l="0" t="0" r="0" b="0"/>
        </a:gradFill>
      </a:fillStyleLst>
      <a:lnStyleLst>
        <a:ln w="9525" cap="flat" cmpd="sng" algn="ctr">
          <a:prstDash val="solid"/>
        </a:ln>
        <a:ln w="25400" cap="flat" cmpd="sng" algn="ctr">
          <a:prstDash val="solid"/>
        </a:ln>
        <a:ln w="38100" cap="flat" cmpd="sng" algn="ctr">
          <a:prstDash val="solid"/>
        </a:ln>
      </a:lnStyleLst>
      <a:effectStyleLst>
        <a:effectStyle>
          <a:effectLst/>
        </a:effectStyle>
        <a:effectStyle>
          <a:effectLst/>
        </a:effectStyle>
        <a:effectStyle>
          <a:effectLst/>
        </a:effectStyle>
      </a:effectStyleLst>
      <a:bgFillStyleLst>
        <a:solidFill>
          <a:schemeClr val="phClr"/>
        </a:solidFill>
        <a:gradFill>
          <a:gsLst>
            <a:gs pos="0">
              <a:schemeClr val="phClr">
                <a:tint val="40000"/>
              </a:schemeClr>
            </a:gs>
            <a:gs pos="40000">
              <a:schemeClr val="phClr">
                <a:tint val="45000"/>
                <a:shade val="99000"/>
              </a:schemeClr>
            </a:gs>
            <a:gs pos="100000">
              <a:schemeClr val="phClr">
                <a:shade val="20000"/>
              </a:schemeClr>
            </a:gs>
          </a:gsLst>
          <a:path path="circle">
            <a:fillToRect l="50000" t="-80000" r="50000" b="180000"/>
          </a:path>
          <a:tileRect l="0" t="0" r="0" b="0"/>
        </a:gradFill>
        <a:gradFill>
          <a:gsLst>
            <a:gs pos="0">
              <a:schemeClr val="phClr">
                <a:tint val="80000"/>
              </a:schemeClr>
            </a:gs>
            <a:gs pos="100000">
              <a:schemeClr val="phClr">
                <a:shade val="30000"/>
              </a:schemeClr>
            </a:gs>
          </a:gsLst>
          <a:path path="circle">
            <a:fillToRect l="50000" t="50000" r="50000" b="50000"/>
          </a:path>
          <a:tileRect l="0" t="0" r="0" b="0"/>
        </a:gradFill>
      </a:bgFillStyleLst>
    </a:fmtScheme>
  </a:themeElements>
</a:theme>
</file>

<file path=customXml/_rels/item1.xml.rels><?xml version="1.0" encoding="UTF-8"?>
<Relationships xmlns="http://schemas.openxmlformats.org/package/2006/relationships"><Relationship Id="rId1" Type="http://schemas.openxmlformats.org/officeDocument/2006/relationships/customXmlProps" Target="itemProps1.xml"/>
</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0F32669-399D-4125-85AC-548A28FC7D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1090</TotalTime>
  <Application>Collabora_Office/25.04.8.3$Linux_X86_64 LibreOffice_project/9b4357e5e7d2aea36bb0c44c25e7b4e3c8b3ba0b</Application>
  <AppVersion>15.0000</AppVersion>
  <Pages>8</Pages>
  <Words>1277</Words>
  <Characters>8126</Characters>
  <CharactersWithSpaces>9337</CharactersWithSpaces>
  <Paragraphs>82</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2022-09-06T06:54:00Z</dcterms:created>
  <dc:creator>Nicolas MOUTON</dc:creator>
  <dc:description/>
  <dc:language>fr-FR</dc:language>
  <cp:lastModifiedBy/>
  <cp:lastPrinted>2022-08-29T11:39:00Z</cp:lastPrinted>
  <dcterms:modified xsi:type="dcterms:W3CDTF">2026-06-30T19:51:37Z</dcterms:modified>
  <cp:revision>16</cp:revision>
  <dc:subject/>
  <dc:title/>
</cp:coreProperties>
</file>

<file path=docProps/custom.xml><?xml version="1.0" encoding="utf-8"?>
<Properties xmlns="http://schemas.openxmlformats.org/officeDocument/2006/custom-properties" xmlns:vt="http://schemas.openxmlformats.org/officeDocument/2006/docPropsVTypes"/>
</file>